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22" w:rsidRPr="00BC0E1A" w:rsidRDefault="00617942" w:rsidP="00446222">
      <w:pPr>
        <w:rPr>
          <w:b/>
          <w:sz w:val="22"/>
          <w:szCs w:val="22"/>
          <w:lang w:val="ro-RO"/>
        </w:rPr>
      </w:pPr>
      <w:bookmarkStart w:id="0" w:name="_GoBack"/>
      <w:bookmarkEnd w:id="0"/>
      <w:r w:rsidRPr="00BC0E1A">
        <w:rPr>
          <w:b/>
          <w:sz w:val="22"/>
          <w:szCs w:val="22"/>
          <w:lang w:val="ro-RO"/>
        </w:rPr>
        <w:t>Schema de Granturi: Programul Național pentru Reducerea Abandonului Școlar</w:t>
      </w:r>
    </w:p>
    <w:p w:rsidR="00D76494" w:rsidRPr="00BC0E1A" w:rsidRDefault="00617942" w:rsidP="00446222">
      <w:pPr>
        <w:rPr>
          <w:b/>
          <w:sz w:val="22"/>
          <w:szCs w:val="22"/>
          <w:lang w:val="ro-RO"/>
        </w:rPr>
      </w:pPr>
      <w:r w:rsidRPr="00BC0E1A">
        <w:rPr>
          <w:b/>
          <w:sz w:val="22"/>
          <w:szCs w:val="22"/>
          <w:lang w:val="ro-RO"/>
        </w:rPr>
        <w:t xml:space="preserve">Beneficiar: </w:t>
      </w:r>
      <w:proofErr w:type="spellStart"/>
      <w:r w:rsidR="00D76494" w:rsidRPr="00BC0E1A">
        <w:rPr>
          <w:b/>
          <w:bCs/>
          <w:sz w:val="22"/>
          <w:szCs w:val="22"/>
        </w:rPr>
        <w:t>Școala</w:t>
      </w:r>
      <w:proofErr w:type="spellEnd"/>
      <w:r w:rsidR="00D76494" w:rsidRPr="00BC0E1A">
        <w:rPr>
          <w:b/>
          <w:bCs/>
          <w:sz w:val="22"/>
          <w:szCs w:val="22"/>
        </w:rPr>
        <w:t xml:space="preserve"> </w:t>
      </w:r>
      <w:proofErr w:type="spellStart"/>
      <w:r w:rsidR="00D76494" w:rsidRPr="00BC0E1A">
        <w:rPr>
          <w:b/>
          <w:bCs/>
          <w:sz w:val="22"/>
          <w:szCs w:val="22"/>
        </w:rPr>
        <w:t>Gimnazială</w:t>
      </w:r>
      <w:proofErr w:type="spellEnd"/>
      <w:r w:rsidR="00D76494" w:rsidRPr="00BC0E1A">
        <w:rPr>
          <w:b/>
          <w:bCs/>
          <w:sz w:val="22"/>
          <w:szCs w:val="22"/>
        </w:rPr>
        <w:t xml:space="preserve"> ,,</w:t>
      </w:r>
      <w:proofErr w:type="spellStart"/>
      <w:r w:rsidR="00D76494" w:rsidRPr="00BC0E1A">
        <w:rPr>
          <w:b/>
          <w:bCs/>
          <w:sz w:val="22"/>
          <w:szCs w:val="22"/>
        </w:rPr>
        <w:t>Constantin</w:t>
      </w:r>
      <w:proofErr w:type="spellEnd"/>
      <w:r w:rsidR="00D76494" w:rsidRPr="00BC0E1A">
        <w:rPr>
          <w:b/>
          <w:bCs/>
          <w:sz w:val="22"/>
          <w:szCs w:val="22"/>
        </w:rPr>
        <w:t xml:space="preserve"> </w:t>
      </w:r>
      <w:proofErr w:type="spellStart"/>
      <w:r w:rsidR="00D76494" w:rsidRPr="00BC0E1A">
        <w:rPr>
          <w:b/>
          <w:bCs/>
          <w:sz w:val="22"/>
          <w:szCs w:val="22"/>
        </w:rPr>
        <w:t>Asiminei</w:t>
      </w:r>
      <w:proofErr w:type="spellEnd"/>
      <w:r w:rsidR="00D76494" w:rsidRPr="00BC0E1A">
        <w:rPr>
          <w:b/>
          <w:bCs/>
          <w:sz w:val="22"/>
          <w:szCs w:val="22"/>
        </w:rPr>
        <w:t xml:space="preserve">,, </w:t>
      </w:r>
      <w:proofErr w:type="spellStart"/>
      <w:r w:rsidR="00D76494" w:rsidRPr="00BC0E1A">
        <w:rPr>
          <w:b/>
          <w:bCs/>
          <w:sz w:val="22"/>
          <w:szCs w:val="22"/>
        </w:rPr>
        <w:t>Epureni</w:t>
      </w:r>
      <w:proofErr w:type="spellEnd"/>
      <w:r w:rsidR="00D76494" w:rsidRPr="00BC0E1A">
        <w:rPr>
          <w:b/>
          <w:sz w:val="22"/>
          <w:szCs w:val="22"/>
          <w:lang w:val="ro-RO"/>
        </w:rPr>
        <w:t xml:space="preserve"> </w:t>
      </w:r>
    </w:p>
    <w:p w:rsidR="00617942" w:rsidRPr="00BC0E1A" w:rsidRDefault="00617942" w:rsidP="00446222">
      <w:pPr>
        <w:rPr>
          <w:b/>
          <w:sz w:val="22"/>
          <w:szCs w:val="22"/>
          <w:lang w:val="ro-RO"/>
        </w:rPr>
      </w:pPr>
      <w:r w:rsidRPr="00BC0E1A">
        <w:rPr>
          <w:b/>
          <w:sz w:val="22"/>
          <w:szCs w:val="22"/>
          <w:lang w:val="ro-RO"/>
        </w:rPr>
        <w:t>Titlul proiectului</w:t>
      </w:r>
      <w:r w:rsidR="00DC5B35" w:rsidRPr="00BC0E1A">
        <w:rPr>
          <w:b/>
          <w:sz w:val="22"/>
          <w:szCs w:val="22"/>
          <w:lang w:val="ro-RO"/>
        </w:rPr>
        <w:t xml:space="preserve"> </w:t>
      </w:r>
      <w:r w:rsidR="00D76494" w:rsidRPr="00BC0E1A">
        <w:rPr>
          <w:b/>
          <w:sz w:val="22"/>
          <w:szCs w:val="22"/>
          <w:lang w:val="ro-RO"/>
        </w:rPr>
        <w:t>Împreună vom reuși</w:t>
      </w:r>
    </w:p>
    <w:p w:rsidR="00617942" w:rsidRPr="00BC0E1A" w:rsidRDefault="00617942" w:rsidP="00446222">
      <w:pPr>
        <w:rPr>
          <w:b/>
          <w:sz w:val="22"/>
          <w:szCs w:val="22"/>
          <w:lang w:val="ro-RO"/>
        </w:rPr>
      </w:pPr>
      <w:r w:rsidRPr="00BC0E1A">
        <w:rPr>
          <w:b/>
          <w:sz w:val="22"/>
          <w:szCs w:val="22"/>
          <w:lang w:val="ro-RO"/>
        </w:rPr>
        <w:t>Contract de finanțare nr</w:t>
      </w:r>
      <w:r w:rsidR="00F36D1B" w:rsidRPr="00BC0E1A">
        <w:rPr>
          <w:b/>
          <w:sz w:val="22"/>
          <w:szCs w:val="22"/>
          <w:lang w:val="ro-RO"/>
        </w:rPr>
        <w:t>.</w:t>
      </w:r>
      <w:r w:rsidR="00DC5B35" w:rsidRPr="00BC0E1A">
        <w:rPr>
          <w:b/>
          <w:sz w:val="22"/>
          <w:szCs w:val="22"/>
          <w:lang w:val="ro-RO"/>
        </w:rPr>
        <w:t>3806/27.09.2022</w:t>
      </w:r>
    </w:p>
    <w:p w:rsidR="0052653C" w:rsidRPr="00BC0E1A" w:rsidRDefault="008D08BC" w:rsidP="00864B5F">
      <w:pPr>
        <w:ind w:right="46"/>
        <w:rPr>
          <w:b/>
          <w:sz w:val="22"/>
          <w:szCs w:val="22"/>
          <w:lang w:val="ro-RO"/>
        </w:rPr>
      </w:pPr>
      <w:r w:rsidRPr="00BC0E1A">
        <w:rPr>
          <w:b/>
          <w:sz w:val="22"/>
          <w:szCs w:val="22"/>
          <w:lang w:val="ro-RO"/>
        </w:rPr>
        <w:t>Cod proiect F-PNRAS-1-2022-1123</w:t>
      </w:r>
    </w:p>
    <w:p w:rsidR="007E4432" w:rsidRPr="00BC0E1A" w:rsidRDefault="007E4432" w:rsidP="00446222">
      <w:pPr>
        <w:ind w:right="43"/>
        <w:jc w:val="center"/>
        <w:rPr>
          <w:b/>
          <w:sz w:val="22"/>
          <w:szCs w:val="22"/>
          <w:lang w:val="ro-RO"/>
        </w:rPr>
      </w:pPr>
      <w:r w:rsidRPr="00BC0E1A">
        <w:rPr>
          <w:b/>
          <w:sz w:val="22"/>
          <w:szCs w:val="22"/>
          <w:lang w:val="ro-RO"/>
        </w:rPr>
        <w:t xml:space="preserve">ANUNȚ </w:t>
      </w:r>
    </w:p>
    <w:p w:rsidR="00446222" w:rsidRPr="00BC0E1A" w:rsidRDefault="00446222" w:rsidP="00446222">
      <w:pPr>
        <w:ind w:right="43"/>
        <w:jc w:val="center"/>
        <w:rPr>
          <w:b/>
          <w:bCs/>
          <w:iCs/>
          <w:sz w:val="22"/>
          <w:szCs w:val="22"/>
          <w:lang w:val="ro-RO"/>
        </w:rPr>
      </w:pPr>
      <w:r w:rsidRPr="00BC0E1A">
        <w:rPr>
          <w:b/>
          <w:sz w:val="22"/>
          <w:szCs w:val="22"/>
          <w:lang w:val="ro-RO"/>
        </w:rPr>
        <w:t xml:space="preserve">privind </w:t>
      </w:r>
      <w:r w:rsidR="00216F92" w:rsidRPr="00BC0E1A">
        <w:rPr>
          <w:b/>
          <w:sz w:val="22"/>
          <w:szCs w:val="22"/>
          <w:lang w:val="ro-RO"/>
        </w:rPr>
        <w:t>achiziția</w:t>
      </w:r>
      <w:r w:rsidRPr="00BC0E1A">
        <w:rPr>
          <w:b/>
          <w:sz w:val="22"/>
          <w:szCs w:val="22"/>
          <w:lang w:val="ro-RO"/>
        </w:rPr>
        <w:t xml:space="preserve"> de </w:t>
      </w:r>
      <w:r w:rsidR="00DC5B35" w:rsidRPr="00BC0E1A">
        <w:rPr>
          <w:b/>
          <w:bCs/>
          <w:iCs/>
          <w:sz w:val="22"/>
          <w:szCs w:val="22"/>
          <w:lang w:val="ro-RO"/>
        </w:rPr>
        <w:t>servicii de catering</w:t>
      </w:r>
    </w:p>
    <w:p w:rsidR="007E4432" w:rsidRPr="00BC0E1A" w:rsidRDefault="007E4432" w:rsidP="00446222">
      <w:pPr>
        <w:ind w:right="43"/>
        <w:jc w:val="center"/>
        <w:rPr>
          <w:bCs/>
          <w:i/>
          <w:iCs/>
          <w:sz w:val="22"/>
          <w:szCs w:val="22"/>
          <w:lang w:val="ro-RO"/>
        </w:rPr>
      </w:pPr>
    </w:p>
    <w:p w:rsidR="008D08BC" w:rsidRPr="00BC0E1A" w:rsidRDefault="007E4432" w:rsidP="008D08BC">
      <w:pPr>
        <w:ind w:firstLine="720"/>
        <w:rPr>
          <w:sz w:val="22"/>
          <w:szCs w:val="22"/>
          <w:lang w:val="ro-RO"/>
        </w:rPr>
      </w:pPr>
      <w:proofErr w:type="spellStart"/>
      <w:r w:rsidRPr="00BC0E1A">
        <w:rPr>
          <w:bCs/>
          <w:sz w:val="22"/>
          <w:szCs w:val="22"/>
        </w:rPr>
        <w:t>Școala</w:t>
      </w:r>
      <w:proofErr w:type="spellEnd"/>
      <w:r w:rsidRPr="00BC0E1A">
        <w:rPr>
          <w:bCs/>
          <w:sz w:val="22"/>
          <w:szCs w:val="22"/>
        </w:rPr>
        <w:t xml:space="preserve"> </w:t>
      </w:r>
      <w:proofErr w:type="spellStart"/>
      <w:r w:rsidRPr="00BC0E1A">
        <w:rPr>
          <w:bCs/>
          <w:sz w:val="22"/>
          <w:szCs w:val="22"/>
        </w:rPr>
        <w:t>Gimnazială</w:t>
      </w:r>
      <w:proofErr w:type="spellEnd"/>
      <w:r w:rsidRPr="00BC0E1A">
        <w:rPr>
          <w:bCs/>
          <w:sz w:val="22"/>
          <w:szCs w:val="22"/>
        </w:rPr>
        <w:t xml:space="preserve"> </w:t>
      </w:r>
      <w:proofErr w:type="gramStart"/>
      <w:r w:rsidRPr="00BC0E1A">
        <w:rPr>
          <w:bCs/>
          <w:sz w:val="22"/>
          <w:szCs w:val="22"/>
        </w:rPr>
        <w:t>,,</w:t>
      </w:r>
      <w:proofErr w:type="spellStart"/>
      <w:r w:rsidRPr="00BC0E1A">
        <w:rPr>
          <w:bCs/>
          <w:sz w:val="22"/>
          <w:szCs w:val="22"/>
        </w:rPr>
        <w:t>Constantin</w:t>
      </w:r>
      <w:proofErr w:type="spellEnd"/>
      <w:proofErr w:type="gramEnd"/>
      <w:r w:rsidRPr="00BC0E1A">
        <w:rPr>
          <w:bCs/>
          <w:sz w:val="22"/>
          <w:szCs w:val="22"/>
        </w:rPr>
        <w:t xml:space="preserve"> </w:t>
      </w:r>
      <w:proofErr w:type="spellStart"/>
      <w:r w:rsidRPr="00BC0E1A">
        <w:rPr>
          <w:bCs/>
          <w:sz w:val="22"/>
          <w:szCs w:val="22"/>
        </w:rPr>
        <w:t>Asiminei</w:t>
      </w:r>
      <w:proofErr w:type="spellEnd"/>
      <w:r w:rsidRPr="00BC0E1A">
        <w:rPr>
          <w:bCs/>
          <w:sz w:val="22"/>
          <w:szCs w:val="22"/>
        </w:rPr>
        <w:t xml:space="preserve">,, </w:t>
      </w:r>
      <w:proofErr w:type="spellStart"/>
      <w:r w:rsidRPr="00BC0E1A">
        <w:rPr>
          <w:bCs/>
          <w:sz w:val="22"/>
          <w:szCs w:val="22"/>
        </w:rPr>
        <w:t>Epureni</w:t>
      </w:r>
      <w:proofErr w:type="spellEnd"/>
      <w:r w:rsidRPr="00BC0E1A">
        <w:rPr>
          <w:sz w:val="22"/>
          <w:szCs w:val="22"/>
          <w:lang w:val="ro-RO"/>
        </w:rPr>
        <w:t xml:space="preserve"> derulează Proiectul ,,Împreună vom reuși,, prin Schema de Granturi: Programul Național pentru Reducerea Abandonului Școlar</w:t>
      </w:r>
      <w:r w:rsidR="0052653C" w:rsidRPr="00BC0E1A">
        <w:rPr>
          <w:sz w:val="22"/>
          <w:szCs w:val="22"/>
          <w:lang w:val="ro-RO"/>
        </w:rPr>
        <w:t>(2022-2025)</w:t>
      </w:r>
      <w:r w:rsidR="00CA19E2">
        <w:rPr>
          <w:sz w:val="22"/>
          <w:szCs w:val="22"/>
          <w:lang w:val="ro-RO"/>
        </w:rPr>
        <w:t>,</w:t>
      </w:r>
    </w:p>
    <w:p w:rsidR="007E4432" w:rsidRPr="00BC0E1A" w:rsidRDefault="008D08BC" w:rsidP="008D08BC">
      <w:pPr>
        <w:rPr>
          <w:sz w:val="22"/>
          <w:szCs w:val="22"/>
          <w:lang w:val="ro-RO"/>
        </w:rPr>
      </w:pPr>
      <w:r w:rsidRPr="00BC0E1A">
        <w:rPr>
          <w:sz w:val="22"/>
          <w:szCs w:val="22"/>
          <w:lang w:val="ro-RO"/>
        </w:rPr>
        <w:t>Contract de finanțare nr.3806/27.09.2022, Cod proiect F-PNRAS-1-2022-1123</w:t>
      </w:r>
    </w:p>
    <w:p w:rsidR="007E4432" w:rsidRPr="00BC0E1A" w:rsidRDefault="007E4432" w:rsidP="00864B5F">
      <w:pPr>
        <w:ind w:firstLine="720"/>
        <w:rPr>
          <w:sz w:val="22"/>
          <w:szCs w:val="22"/>
          <w:lang w:val="ro-RO"/>
        </w:rPr>
      </w:pPr>
      <w:r w:rsidRPr="00BC0E1A">
        <w:rPr>
          <w:sz w:val="22"/>
          <w:szCs w:val="22"/>
          <w:lang w:val="ro-RO"/>
        </w:rPr>
        <w:t>În cadrul activităților remediale și de intervenție s-a propus asigurarea unei mese calde, deoarece elevii</w:t>
      </w:r>
      <w:r w:rsidR="008D08BC" w:rsidRPr="00BC0E1A">
        <w:rPr>
          <w:sz w:val="22"/>
          <w:szCs w:val="22"/>
          <w:lang w:val="ro-RO"/>
        </w:rPr>
        <w:t xml:space="preserve"> vor desfășura orele</w:t>
      </w:r>
      <w:r w:rsidRPr="00BC0E1A">
        <w:rPr>
          <w:sz w:val="22"/>
          <w:szCs w:val="22"/>
          <w:lang w:val="ro-RO"/>
        </w:rPr>
        <w:t xml:space="preserve"> după programul școlar</w:t>
      </w:r>
      <w:r w:rsidR="00864B5F" w:rsidRPr="00BC0E1A">
        <w:rPr>
          <w:sz w:val="22"/>
          <w:szCs w:val="22"/>
          <w:lang w:val="ro-RO"/>
        </w:rPr>
        <w:t xml:space="preserve"> </w:t>
      </w:r>
      <w:r w:rsidRPr="00BC0E1A">
        <w:rPr>
          <w:sz w:val="22"/>
          <w:szCs w:val="22"/>
          <w:lang w:val="ro-RO"/>
        </w:rPr>
        <w:t>(după ora 14).</w:t>
      </w:r>
    </w:p>
    <w:p w:rsidR="007E4432" w:rsidRPr="00BC0E1A" w:rsidRDefault="007E4432" w:rsidP="007E4432">
      <w:pPr>
        <w:rPr>
          <w:b/>
          <w:sz w:val="22"/>
          <w:szCs w:val="22"/>
          <w:lang w:val="ro-RO"/>
        </w:rPr>
      </w:pPr>
      <w:r w:rsidRPr="00BC0E1A">
        <w:rPr>
          <w:sz w:val="22"/>
          <w:szCs w:val="22"/>
          <w:lang w:val="ro-RO"/>
        </w:rPr>
        <w:t xml:space="preserve"> </w:t>
      </w:r>
      <w:r w:rsidRPr="00BC0E1A">
        <w:rPr>
          <w:b/>
          <w:sz w:val="22"/>
          <w:szCs w:val="22"/>
          <w:lang w:val="ro-RO"/>
        </w:rPr>
        <w:t xml:space="preserve">De aceea, vă invităm să participați la depunerea ofertelor pentru: </w:t>
      </w:r>
    </w:p>
    <w:p w:rsidR="00B9581D" w:rsidRPr="00551E3C" w:rsidRDefault="00B9581D" w:rsidP="00B9581D">
      <w:pPr>
        <w:jc w:val="both"/>
        <w:rPr>
          <w:sz w:val="22"/>
          <w:szCs w:val="22"/>
          <w:lang w:val="ro-RO"/>
        </w:rPr>
      </w:pPr>
      <w:r w:rsidRPr="00EB737C">
        <w:rPr>
          <w:sz w:val="22"/>
          <w:szCs w:val="22"/>
          <w:lang w:val="ro-RO"/>
        </w:rPr>
        <w:t>1. livrarea</w:t>
      </w:r>
      <w:r>
        <w:rPr>
          <w:sz w:val="22"/>
          <w:szCs w:val="22"/>
          <w:lang w:val="ro-RO"/>
        </w:rPr>
        <w:t xml:space="preserve"> o dată pe saptămână, timp de 33</w:t>
      </w:r>
      <w:r w:rsidRPr="00EB737C">
        <w:rPr>
          <w:sz w:val="22"/>
          <w:szCs w:val="22"/>
          <w:lang w:val="ro-RO"/>
        </w:rPr>
        <w:t xml:space="preserve"> de saptămâni, </w:t>
      </w:r>
      <w:r>
        <w:rPr>
          <w:sz w:val="22"/>
          <w:szCs w:val="22"/>
          <w:lang w:val="ro-RO"/>
        </w:rPr>
        <w:t xml:space="preserve">a unui numar cuprins între 115- 119 porții </w:t>
      </w:r>
      <w:r w:rsidRPr="00EB737C">
        <w:rPr>
          <w:sz w:val="22"/>
          <w:szCs w:val="22"/>
          <w:lang w:val="ro-RO"/>
        </w:rPr>
        <w:t xml:space="preserve">de felul II, </w:t>
      </w:r>
      <w:r>
        <w:rPr>
          <w:sz w:val="22"/>
          <w:szCs w:val="22"/>
          <w:lang w:val="ro-RO"/>
        </w:rPr>
        <w:t xml:space="preserve">în funcție de prezență, </w:t>
      </w:r>
      <w:r w:rsidRPr="00EB737C">
        <w:rPr>
          <w:sz w:val="22"/>
          <w:szCs w:val="22"/>
          <w:lang w:val="ro-RO"/>
        </w:rPr>
        <w:t xml:space="preserve">la cele 2 unități unde se desfășoară activitățile remediale și de prevenție (Epureni și Valea </w:t>
      </w:r>
      <w:r>
        <w:rPr>
          <w:sz w:val="22"/>
          <w:szCs w:val="22"/>
          <w:lang w:val="ro-RO"/>
        </w:rPr>
        <w:t>Grecului), în anul 2024,</w:t>
      </w:r>
      <w:r w:rsidRPr="00687076">
        <w:rPr>
          <w:sz w:val="22"/>
          <w:szCs w:val="22"/>
          <w:lang w:val="ro-RO"/>
        </w:rPr>
        <w:t xml:space="preserve"> </w:t>
      </w:r>
      <w:r>
        <w:rPr>
          <w:sz w:val="22"/>
          <w:szCs w:val="22"/>
          <w:lang w:val="ro-RO"/>
        </w:rPr>
        <w:t>asigurarea unei mese calde elevilor participanți la activitățile proiectului.</w:t>
      </w:r>
    </w:p>
    <w:p w:rsidR="00B9581D" w:rsidRPr="00EB737C" w:rsidRDefault="00B9581D" w:rsidP="00B9581D">
      <w:pPr>
        <w:jc w:val="both"/>
        <w:rPr>
          <w:sz w:val="22"/>
          <w:szCs w:val="22"/>
          <w:lang w:val="ro-RO"/>
        </w:rPr>
      </w:pPr>
      <w:r>
        <w:rPr>
          <w:sz w:val="22"/>
          <w:szCs w:val="22"/>
          <w:lang w:val="ro-RO"/>
        </w:rPr>
        <w:t xml:space="preserve"> </w:t>
      </w:r>
      <w:r w:rsidRPr="00EB737C">
        <w:rPr>
          <w:sz w:val="22"/>
          <w:szCs w:val="22"/>
          <w:lang w:val="ro-RO"/>
        </w:rPr>
        <w:t xml:space="preserve"> </w:t>
      </w:r>
    </w:p>
    <w:p w:rsidR="00B9581D" w:rsidRPr="00551E3C" w:rsidRDefault="00B9581D" w:rsidP="00B9581D">
      <w:pPr>
        <w:jc w:val="both"/>
        <w:rPr>
          <w:sz w:val="22"/>
          <w:szCs w:val="22"/>
          <w:lang w:val="ro-RO"/>
        </w:rPr>
      </w:pPr>
      <w:r w:rsidRPr="00EB737C">
        <w:rPr>
          <w:sz w:val="22"/>
          <w:szCs w:val="22"/>
          <w:lang w:val="ro-RO"/>
        </w:rPr>
        <w:t>2. livrarea o dată pe saptămână, timp de 21</w:t>
      </w:r>
      <w:r>
        <w:rPr>
          <w:sz w:val="22"/>
          <w:szCs w:val="22"/>
          <w:lang w:val="ro-RO"/>
        </w:rPr>
        <w:t>,469(22)</w:t>
      </w:r>
      <w:r w:rsidRPr="00EB737C">
        <w:rPr>
          <w:sz w:val="22"/>
          <w:szCs w:val="22"/>
          <w:lang w:val="ro-RO"/>
        </w:rPr>
        <w:t xml:space="preserve"> de saptămâni, </w:t>
      </w:r>
      <w:r>
        <w:rPr>
          <w:sz w:val="22"/>
          <w:szCs w:val="22"/>
          <w:lang w:val="ro-RO"/>
        </w:rPr>
        <w:t xml:space="preserve">a unui numar cuprins între 93- 99 porții </w:t>
      </w:r>
      <w:r w:rsidRPr="00EB737C">
        <w:rPr>
          <w:sz w:val="22"/>
          <w:szCs w:val="22"/>
          <w:lang w:val="ro-RO"/>
        </w:rPr>
        <w:t xml:space="preserve">de felul II, </w:t>
      </w:r>
      <w:r>
        <w:rPr>
          <w:sz w:val="22"/>
          <w:szCs w:val="22"/>
          <w:lang w:val="ro-RO"/>
        </w:rPr>
        <w:t>în funcție de prezență</w:t>
      </w:r>
      <w:r w:rsidRPr="00EB737C">
        <w:rPr>
          <w:sz w:val="22"/>
          <w:szCs w:val="22"/>
          <w:lang w:val="ro-RO"/>
        </w:rPr>
        <w:t>, la cele 2 unități unde se desfășoară activitățile remediale și de prevenție (Epureni și Valea Grecului), în anul 2025</w:t>
      </w:r>
      <w:r>
        <w:rPr>
          <w:sz w:val="22"/>
          <w:szCs w:val="22"/>
          <w:lang w:val="ro-RO"/>
        </w:rPr>
        <w:t>,</w:t>
      </w:r>
      <w:r w:rsidRPr="00687076">
        <w:rPr>
          <w:sz w:val="22"/>
          <w:szCs w:val="22"/>
          <w:lang w:val="ro-RO"/>
        </w:rPr>
        <w:t xml:space="preserve"> </w:t>
      </w:r>
      <w:r>
        <w:rPr>
          <w:sz w:val="22"/>
          <w:szCs w:val="22"/>
          <w:lang w:val="ro-RO"/>
        </w:rPr>
        <w:t>asigurarea unei mese calde elevilor participanți la activitățile proiectului.</w:t>
      </w:r>
    </w:p>
    <w:p w:rsidR="00B9581D" w:rsidRPr="00EB737C" w:rsidRDefault="00B9581D" w:rsidP="00B9581D">
      <w:pPr>
        <w:jc w:val="both"/>
        <w:rPr>
          <w:sz w:val="22"/>
          <w:szCs w:val="22"/>
          <w:lang w:val="ro-RO"/>
        </w:rPr>
      </w:pPr>
    </w:p>
    <w:p w:rsidR="00CA19E2" w:rsidRPr="00CA19E2" w:rsidRDefault="00CA19E2" w:rsidP="00CA19E2">
      <w:pPr>
        <w:pStyle w:val="ListParagraph"/>
        <w:rPr>
          <w:lang w:val="ro-RO"/>
        </w:rPr>
      </w:pPr>
      <w:r w:rsidRPr="00CA19E2">
        <w:rPr>
          <w:lang w:val="ro-RO"/>
        </w:rPr>
        <w:t>Oferta dumneavoastră, în formatul indicat în Anexa la prezenta Cerere de Ofertă, va fi depusă în termen de trei zile lucratoare, în conformitate cu termenii şi condiţiile de prestare precizate și va fi trimisă la:</w:t>
      </w:r>
    </w:p>
    <w:p w:rsidR="00CA19E2" w:rsidRPr="00CA19E2" w:rsidRDefault="00CA19E2" w:rsidP="00CA19E2">
      <w:pPr>
        <w:pStyle w:val="ListParagraph"/>
        <w:rPr>
          <w:b/>
          <w:lang w:val="ro-RO"/>
        </w:rPr>
      </w:pPr>
      <w:r w:rsidRPr="00CA19E2">
        <w:rPr>
          <w:b/>
          <w:lang w:val="ro-RO"/>
        </w:rPr>
        <w:t>Adresa:Școala Gimnazială ,,Constantin Asiminei,, Epureni</w:t>
      </w:r>
    </w:p>
    <w:p w:rsidR="00CA19E2" w:rsidRPr="00CA19E2" w:rsidRDefault="00CA19E2" w:rsidP="00CA19E2">
      <w:pPr>
        <w:pStyle w:val="ListParagraph"/>
        <w:rPr>
          <w:b/>
          <w:lang w:val="ro-RO"/>
        </w:rPr>
      </w:pPr>
      <w:r w:rsidRPr="00CA19E2">
        <w:rPr>
          <w:b/>
          <w:lang w:val="ro-RO"/>
        </w:rPr>
        <w:t>Telefon/Fax: 0235 480217</w:t>
      </w:r>
    </w:p>
    <w:p w:rsidR="00CA19E2" w:rsidRPr="00CA19E2" w:rsidRDefault="00CA19E2" w:rsidP="00CA19E2">
      <w:pPr>
        <w:pStyle w:val="ListParagraph"/>
        <w:rPr>
          <w:b/>
          <w:lang w:val="ro-RO"/>
        </w:rPr>
      </w:pPr>
      <w:r w:rsidRPr="00CA19E2">
        <w:rPr>
          <w:b/>
          <w:lang w:val="ro-RO"/>
        </w:rPr>
        <w:t>E-mail: scoalavaleagrecului@yahoo.com</w:t>
      </w:r>
    </w:p>
    <w:p w:rsidR="00CA19E2" w:rsidRPr="00CA19E2" w:rsidRDefault="00CA19E2" w:rsidP="00CA19E2">
      <w:pPr>
        <w:pStyle w:val="ListParagraph"/>
        <w:rPr>
          <w:lang w:val="ro-RO"/>
        </w:rPr>
      </w:pPr>
      <w:r w:rsidRPr="00CA19E2">
        <w:rPr>
          <w:b/>
          <w:lang w:val="ro-RO"/>
        </w:rPr>
        <w:t>Persoană de contact: Țacu Ghena</w:t>
      </w:r>
    </w:p>
    <w:p w:rsidR="00CA19E2" w:rsidRPr="00CA19E2" w:rsidRDefault="00CA19E2" w:rsidP="00CA19E2">
      <w:pPr>
        <w:pStyle w:val="ListParagraph"/>
        <w:rPr>
          <w:b/>
          <w:lang w:val="ro-RO"/>
        </w:rPr>
      </w:pPr>
      <w:r w:rsidRPr="00CA19E2">
        <w:rPr>
          <w:b/>
          <w:lang w:val="ro-RO"/>
        </w:rPr>
        <w:t>Se acceptă oferte transmise în original, prin e-mail sau fax.</w:t>
      </w:r>
    </w:p>
    <w:p w:rsidR="00CA19E2" w:rsidRPr="00CA19E2" w:rsidRDefault="00CA19E2" w:rsidP="00CA19E2">
      <w:pPr>
        <w:pStyle w:val="ListParagraph"/>
        <w:rPr>
          <w:b/>
          <w:lang w:val="ro-RO"/>
        </w:rPr>
      </w:pPr>
      <w:r w:rsidRPr="00CA19E2">
        <w:rPr>
          <w:b/>
          <w:lang w:val="ro-RO"/>
        </w:rPr>
        <w:t>Preţul total ofertat trebuie să includă orice alte costuri necesare prestării serviciilor la locațiile de desfășurare a acestora. Oferta va fi exprimată în Lei, iar TVA va fi indicat separat(5%, 9% sau 19%, dupa cum este aplicabil).</w:t>
      </w:r>
    </w:p>
    <w:p w:rsidR="00CA19E2" w:rsidRPr="00CA19E2" w:rsidRDefault="00CA19E2" w:rsidP="00CA19E2">
      <w:pPr>
        <w:pStyle w:val="ListParagraph"/>
        <w:rPr>
          <w:b/>
          <w:lang w:val="ro-RO"/>
        </w:rPr>
      </w:pPr>
      <w:r w:rsidRPr="00CA19E2">
        <w:rPr>
          <w:b/>
          <w:lang w:val="ro-RO"/>
        </w:rPr>
        <w:t>Prestarea se realizează în cel mult 2 săptămâni de la semnarea Contractului.</w:t>
      </w:r>
    </w:p>
    <w:p w:rsidR="00CA19E2" w:rsidRPr="00CA19E2" w:rsidRDefault="00CA19E2" w:rsidP="00CA19E2">
      <w:pPr>
        <w:pStyle w:val="ListParagraph"/>
        <w:rPr>
          <w:b/>
          <w:lang w:val="ro-RO"/>
        </w:rPr>
      </w:pPr>
      <w:r w:rsidRPr="00CA19E2">
        <w:rPr>
          <w:b/>
          <w:bCs/>
          <w:lang w:val="ro-RO"/>
        </w:rPr>
        <w:t xml:space="preserve">Plata </w:t>
      </w:r>
      <w:r w:rsidRPr="00CA19E2">
        <w:rPr>
          <w:b/>
          <w:lang w:val="ro-RO"/>
        </w:rPr>
        <w:t>facturii se va efectua în lei, 100% la prestarea efectivă a serviciilor, pe baza facturii Prestatorului şi a procesului - verbal de recepţie.</w:t>
      </w:r>
    </w:p>
    <w:p w:rsidR="00CA19E2" w:rsidRPr="00CA19E2" w:rsidRDefault="00CA19E2" w:rsidP="00CA19E2">
      <w:pPr>
        <w:pStyle w:val="ListParagraph"/>
        <w:rPr>
          <w:b/>
          <w:lang w:val="ro-RO"/>
        </w:rPr>
      </w:pPr>
      <w:r w:rsidRPr="00CA19E2">
        <w:rPr>
          <w:b/>
          <w:lang w:val="ro-RO"/>
        </w:rPr>
        <w:t>Oferta dvs. trebuie să fie însoțită de o copie a Certificatului de Înregistrare sau a Certificatului Constatator eliberat de Oficiul Registrului Comerțului din care să rezulte numele complet, sediul și domeniul de activitate.</w:t>
      </w:r>
    </w:p>
    <w:p w:rsidR="00CA19E2" w:rsidRPr="00CA19E2" w:rsidRDefault="00CA19E2" w:rsidP="00CA19E2">
      <w:pPr>
        <w:pStyle w:val="ListParagraph"/>
        <w:rPr>
          <w:b/>
          <w:sz w:val="24"/>
          <w:szCs w:val="24"/>
          <w:lang w:val="ro-RO"/>
        </w:rPr>
      </w:pPr>
      <w:r w:rsidRPr="00CA19E2">
        <w:rPr>
          <w:b/>
          <w:sz w:val="24"/>
          <w:szCs w:val="24"/>
          <w:lang w:val="ro-RO"/>
        </w:rPr>
        <w:t>Termen</w:t>
      </w:r>
      <w:r w:rsidR="00C3053B">
        <w:rPr>
          <w:b/>
          <w:sz w:val="24"/>
          <w:szCs w:val="24"/>
          <w:lang w:val="ro-RO"/>
        </w:rPr>
        <w:t>ul de depunere a ofertei este 12</w:t>
      </w:r>
      <w:r w:rsidRPr="00CA19E2">
        <w:rPr>
          <w:b/>
          <w:sz w:val="24"/>
          <w:szCs w:val="24"/>
          <w:lang w:val="ro-RO"/>
        </w:rPr>
        <w:t xml:space="preserve"> </w:t>
      </w:r>
      <w:r w:rsidR="00BE055A">
        <w:rPr>
          <w:b/>
          <w:sz w:val="24"/>
          <w:szCs w:val="24"/>
          <w:lang w:val="ro-RO"/>
        </w:rPr>
        <w:t>ianuarie 2024</w:t>
      </w:r>
      <w:r w:rsidRPr="00CA19E2">
        <w:rPr>
          <w:b/>
          <w:sz w:val="24"/>
          <w:szCs w:val="24"/>
          <w:lang w:val="ro-RO"/>
        </w:rPr>
        <w:t xml:space="preserve"> ora 14:00.</w:t>
      </w:r>
    </w:p>
    <w:p w:rsidR="00CA19E2" w:rsidRPr="00CA19E2" w:rsidRDefault="00CA19E2" w:rsidP="00CA19E2">
      <w:pPr>
        <w:pStyle w:val="ListParagraph"/>
        <w:jc w:val="both"/>
        <w:rPr>
          <w:rFonts w:ascii="Times New Roman" w:hAnsi="Times New Roman"/>
          <w:b/>
          <w:sz w:val="24"/>
          <w:szCs w:val="24"/>
          <w:lang w:val="ro-RO"/>
        </w:rPr>
      </w:pPr>
    </w:p>
    <w:p w:rsidR="00446222" w:rsidRPr="00BC0E1A" w:rsidRDefault="00446222" w:rsidP="00F81703">
      <w:pPr>
        <w:jc w:val="both"/>
        <w:rPr>
          <w:spacing w:val="-2"/>
          <w:sz w:val="22"/>
          <w:szCs w:val="22"/>
          <w:lang w:val="ro-RO"/>
        </w:rPr>
      </w:pPr>
      <w:r w:rsidRPr="00BC0E1A">
        <w:rPr>
          <w:spacing w:val="-2"/>
          <w:sz w:val="22"/>
          <w:szCs w:val="22"/>
          <w:lang w:val="ro-RO"/>
        </w:rPr>
        <w:t xml:space="preserve">Valoarea estimată: </w:t>
      </w:r>
      <w:r w:rsidR="00BE055A">
        <w:rPr>
          <w:spacing w:val="-2"/>
          <w:sz w:val="22"/>
          <w:szCs w:val="22"/>
          <w:lang w:val="ro-RO"/>
        </w:rPr>
        <w:t xml:space="preserve"> </w:t>
      </w:r>
      <w:r w:rsidR="00B9581D">
        <w:rPr>
          <w:spacing w:val="-2"/>
          <w:sz w:val="22"/>
          <w:szCs w:val="22"/>
          <w:lang w:val="ro-RO"/>
        </w:rPr>
        <w:t>139 207</w:t>
      </w:r>
      <w:r w:rsidR="007E4432" w:rsidRPr="00BC0E1A">
        <w:rPr>
          <w:spacing w:val="-2"/>
          <w:sz w:val="22"/>
          <w:szCs w:val="22"/>
          <w:lang w:val="ro-RO"/>
        </w:rPr>
        <w:t xml:space="preserve"> lei, după cum urmează:</w:t>
      </w:r>
    </w:p>
    <w:p w:rsidR="00864B5F" w:rsidRPr="00BC0E1A" w:rsidRDefault="008D08BC" w:rsidP="00864B5F">
      <w:pPr>
        <w:jc w:val="both"/>
        <w:rPr>
          <w:rFonts w:asciiTheme="majorHAnsi" w:hAnsiTheme="majorHAnsi" w:cstheme="minorHAnsi"/>
          <w:b/>
          <w:sz w:val="22"/>
          <w:szCs w:val="22"/>
          <w:lang w:val="ro-RO"/>
        </w:rPr>
      </w:pPr>
      <w:r w:rsidRPr="00BC0E1A">
        <w:rPr>
          <w:spacing w:val="-2"/>
          <w:sz w:val="22"/>
          <w:szCs w:val="22"/>
          <w:lang w:val="ro-RO"/>
        </w:rPr>
        <w:t>Pachetul trebuie să respecte următoarele specificații:</w:t>
      </w:r>
      <w:r w:rsidR="00864B5F" w:rsidRPr="00BC0E1A">
        <w:rPr>
          <w:rFonts w:asciiTheme="majorHAnsi" w:hAnsiTheme="majorHAnsi"/>
          <w:sz w:val="22"/>
          <w:szCs w:val="22"/>
          <w:lang w:val="ro-RO"/>
        </w:rPr>
        <w:t xml:space="preserve"> (pâine, felul doi, prăjitură)</w:t>
      </w: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ind w:left="-13" w:firstLine="13"/>
              <w:rPr>
                <w:rFonts w:asciiTheme="majorHAnsi" w:hAnsiTheme="majorHAnsi"/>
                <w:sz w:val="22"/>
                <w:szCs w:val="22"/>
                <w:lang w:val="ro-RO"/>
              </w:rPr>
            </w:pPr>
            <w:r w:rsidRPr="00BC0E1A">
              <w:rPr>
                <w:rFonts w:asciiTheme="majorHAnsi" w:hAnsiTheme="majorHAnsi" w:cstheme="minorHAnsi"/>
                <w:b/>
                <w:sz w:val="22"/>
                <w:szCs w:val="22"/>
                <w:lang w:val="ro-RO"/>
              </w:rPr>
              <w:t>Denumirea și descrierea serviciilor:</w:t>
            </w:r>
            <w:r w:rsidRPr="00BC0E1A">
              <w:rPr>
                <w:rFonts w:asciiTheme="majorHAnsi" w:hAnsiTheme="majorHAnsi"/>
                <w:sz w:val="22"/>
                <w:szCs w:val="22"/>
                <w:lang w:val="ro-RO"/>
              </w:rPr>
              <w:t xml:space="preserve"> Servicii de catering pentru Felul II, </w:t>
            </w:r>
            <w:r w:rsidRPr="00BC0E1A">
              <w:rPr>
                <w:rFonts w:asciiTheme="majorHAnsi" w:hAnsiTheme="majorHAnsi" w:cstheme="minorHAnsi"/>
                <w:sz w:val="22"/>
                <w:szCs w:val="22"/>
                <w:lang w:val="ro-RO"/>
              </w:rPr>
              <w:t>conform men</w:t>
            </w:r>
            <w:r w:rsidR="00864B5F" w:rsidRPr="00BC0E1A">
              <w:rPr>
                <w:rFonts w:asciiTheme="majorHAnsi" w:hAnsiTheme="majorHAnsi" w:cstheme="minorHAnsi"/>
                <w:sz w:val="22"/>
                <w:szCs w:val="22"/>
                <w:lang w:val="ro-RO"/>
              </w:rPr>
              <w:t>iurilor propuse, care trebuie să</w:t>
            </w:r>
            <w:r w:rsidRPr="00BC0E1A">
              <w:rPr>
                <w:rFonts w:asciiTheme="majorHAnsi" w:hAnsiTheme="majorHAnsi" w:cstheme="minorHAnsi"/>
                <w:sz w:val="22"/>
                <w:szCs w:val="22"/>
                <w:lang w:val="ro-RO"/>
              </w:rPr>
              <w:t xml:space="preserve"> alterneze.</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cstheme="minorHAnsi"/>
                <w:lang w:val="ro-RO"/>
              </w:rPr>
              <w:t xml:space="preserve">Piure=200g cartofi </w:t>
            </w:r>
            <w:r w:rsidRPr="00BC0E1A">
              <w:rPr>
                <w:rFonts w:asciiTheme="majorHAnsi" w:hAnsiTheme="majorHAnsi"/>
                <w:lang w:val="ro-RO"/>
              </w:rPr>
              <w:t xml:space="preserve"> și friptură la cuptor (pulpă de pui)=130g și murături=50g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Corn/prăjitură cu gem=70g -1 bucată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lang w:val="ro-RO"/>
              </w:rPr>
              <w:t>Friptură la cuptor( pulpă de porc)=130g, orez sârbesc=150g și castraveti la oțet=50g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Budincă de macaroane cu brânză=150g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lang w:val="ro-RO"/>
              </w:rPr>
            </w:pPr>
            <w:r w:rsidRPr="00BC0E1A">
              <w:rPr>
                <w:rFonts w:asciiTheme="majorHAnsi" w:hAnsiTheme="majorHAnsi"/>
                <w:lang w:val="ro-RO"/>
              </w:rPr>
              <w:t>Friptură la cuptor( pulpă de porc)=130g,mazăre sote=100g și murături=50g</w:t>
            </w:r>
          </w:p>
          <w:p w:rsidR="008D08BC" w:rsidRPr="00BC0E1A" w:rsidRDefault="008D08BC">
            <w:pPr>
              <w:pStyle w:val="ListParagraph"/>
              <w:rPr>
                <w:rFonts w:asciiTheme="majorHAnsi" w:hAnsiTheme="majorHAnsi"/>
                <w:lang w:val="ro-RO"/>
              </w:rPr>
            </w:pPr>
            <w:r w:rsidRPr="00BC0E1A">
              <w:rPr>
                <w:rFonts w:asciiTheme="majorHAnsi" w:hAnsiTheme="majorHAnsi"/>
                <w:lang w:val="ro-RO"/>
              </w:rPr>
              <w:t>Placintă cu mere/dovleac=100g ( conține gluten, lactoză, ouă)</w:t>
            </w:r>
          </w:p>
          <w:p w:rsidR="008D08BC" w:rsidRPr="00BC0E1A" w:rsidRDefault="008D08BC" w:rsidP="008D08BC">
            <w:pPr>
              <w:pStyle w:val="ListParagraph"/>
              <w:numPr>
                <w:ilvl w:val="0"/>
                <w:numId w:val="6"/>
              </w:numPr>
              <w:rPr>
                <w:rFonts w:asciiTheme="majorHAnsi" w:hAnsiTheme="majorHAnsi"/>
                <w:lang w:val="ro-RO"/>
              </w:rPr>
            </w:pPr>
            <w:r w:rsidRPr="00BC0E1A">
              <w:rPr>
                <w:rFonts w:asciiTheme="majorHAnsi" w:hAnsiTheme="majorHAnsi" w:cstheme="minorHAnsi"/>
                <w:lang w:val="ro-RO"/>
              </w:rPr>
              <w:t>Pâine semialbă(intermediară)-200g=146g făină( conține gluten)</w:t>
            </w:r>
          </w:p>
          <w:p w:rsidR="008D08BC" w:rsidRPr="00BC0E1A" w:rsidRDefault="008D08BC">
            <w:pPr>
              <w:pStyle w:val="ListParagraph"/>
              <w:rPr>
                <w:rFonts w:asciiTheme="majorHAnsi" w:hAnsiTheme="majorHAnsi" w:cstheme="minorHAnsi"/>
                <w:lang w:val="ro-RO"/>
              </w:rPr>
            </w:pPr>
            <w:r w:rsidRPr="00BC0E1A">
              <w:rPr>
                <w:rFonts w:asciiTheme="majorHAnsi" w:hAnsiTheme="majorHAnsi" w:cstheme="minorHAnsi"/>
                <w:lang w:val="ro-RO"/>
              </w:rPr>
              <w:t>Snițel din piept de pui=130g, cartofi natur/țărănești=150g și salată de murături=50g</w:t>
            </w:r>
          </w:p>
          <w:p w:rsidR="008D08BC" w:rsidRPr="00BC0E1A" w:rsidRDefault="008D08BC">
            <w:pPr>
              <w:pStyle w:val="ListParagraph"/>
              <w:rPr>
                <w:rFonts w:asciiTheme="majorHAnsi" w:hAnsiTheme="majorHAnsi" w:cstheme="minorHAnsi"/>
                <w:lang w:val="ro-RO"/>
              </w:rPr>
            </w:pPr>
            <w:r w:rsidRPr="00BC0E1A">
              <w:rPr>
                <w:rFonts w:asciiTheme="majorHAnsi" w:hAnsiTheme="majorHAnsi" w:cstheme="minorHAnsi"/>
                <w:lang w:val="ro-RO"/>
              </w:rPr>
              <w:lastRenderedPageBreak/>
              <w:t xml:space="preserve">Tartă cu brânză=100g </w:t>
            </w:r>
          </w:p>
          <w:p w:rsidR="008D08BC" w:rsidRPr="00BC0E1A" w:rsidRDefault="008D08BC" w:rsidP="008D08BC">
            <w:pPr>
              <w:pStyle w:val="ListParagraph"/>
              <w:numPr>
                <w:ilvl w:val="0"/>
                <w:numId w:val="6"/>
              </w:numPr>
              <w:rPr>
                <w:rFonts w:asciiTheme="majorHAnsi" w:hAnsiTheme="majorHAnsi" w:cstheme="majorHAnsi"/>
                <w:lang w:val="ro-RO"/>
              </w:rPr>
            </w:pPr>
            <w:r w:rsidRPr="00BC0E1A">
              <w:rPr>
                <w:rFonts w:asciiTheme="majorHAnsi" w:hAnsiTheme="majorHAnsi" w:cstheme="majorHAnsi"/>
                <w:lang w:val="ro-RO"/>
              </w:rPr>
              <w:t>Pâine semialbă(intermediară)-200g=146g făină( conține gluten)</w:t>
            </w:r>
          </w:p>
          <w:p w:rsidR="008D08BC" w:rsidRPr="00BC0E1A" w:rsidRDefault="008D08BC">
            <w:pPr>
              <w:pStyle w:val="ListParagraph"/>
              <w:rPr>
                <w:rFonts w:asciiTheme="majorHAnsi" w:hAnsiTheme="majorHAnsi" w:cstheme="majorHAnsi"/>
                <w:lang w:val="ro-RO"/>
              </w:rPr>
            </w:pPr>
            <w:r w:rsidRPr="00BC0E1A">
              <w:rPr>
                <w:rFonts w:asciiTheme="majorHAnsi" w:hAnsiTheme="majorHAnsi" w:cstheme="majorHAnsi"/>
                <w:lang w:val="ro-RO"/>
              </w:rPr>
              <w:t xml:space="preserve">Tocăniță de cartofi cu carne de porc(200g cartofi/100g carne, ceapă, suc de roșii) și murături=50g </w:t>
            </w:r>
          </w:p>
          <w:p w:rsidR="008D08BC" w:rsidRPr="00BC0E1A" w:rsidRDefault="008D08BC">
            <w:pPr>
              <w:pStyle w:val="ListParagraph"/>
              <w:rPr>
                <w:rFonts w:asciiTheme="majorHAnsi" w:hAnsiTheme="majorHAnsi"/>
                <w:lang w:val="ro-RO"/>
              </w:rPr>
            </w:pPr>
            <w:r w:rsidRPr="00BC0E1A">
              <w:rPr>
                <w:rFonts w:asciiTheme="majorHAnsi" w:hAnsiTheme="majorHAnsi" w:cstheme="majorHAnsi"/>
                <w:lang w:val="ro-RO"/>
              </w:rPr>
              <w:t>Corn cu rahat=70g</w:t>
            </w:r>
            <w:r w:rsidRPr="00BC0E1A">
              <w:rPr>
                <w:rFonts w:asciiTheme="majorHAnsi" w:hAnsiTheme="majorHAnsi"/>
                <w:lang w:val="ro-RO"/>
              </w:rPr>
              <w:t>( conține gluten, lactoză, ouă)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rPr>
                <w:rFonts w:asciiTheme="majorHAnsi" w:hAnsiTheme="majorHAnsi"/>
                <w:i/>
                <w:sz w:val="22"/>
                <w:szCs w:val="22"/>
                <w:lang w:val="ro-RO"/>
              </w:rPr>
            </w:pPr>
            <w:r w:rsidRPr="00BC0E1A">
              <w:rPr>
                <w:rFonts w:asciiTheme="majorHAnsi" w:hAnsiTheme="majorHAnsi" w:cstheme="minorHAnsi"/>
                <w:b/>
                <w:sz w:val="22"/>
                <w:szCs w:val="22"/>
                <w:lang w:val="ro-RO"/>
              </w:rPr>
              <w:lastRenderedPageBreak/>
              <w:t>Obiectivul</w:t>
            </w:r>
            <w:r w:rsidRPr="00BC0E1A">
              <w:rPr>
                <w:rFonts w:asciiTheme="majorHAnsi" w:hAnsiTheme="majorHAnsi" w:cstheme="minorHAnsi"/>
                <w:bCs/>
                <w:sz w:val="22"/>
                <w:szCs w:val="22"/>
                <w:lang w:val="ro-RO"/>
              </w:rPr>
              <w:t xml:space="preserve"> serviciilor:</w:t>
            </w:r>
            <w:r w:rsidRPr="00BC0E1A">
              <w:rPr>
                <w:rFonts w:asciiTheme="majorHAnsi" w:hAnsiTheme="majorHAnsi"/>
                <w:sz w:val="22"/>
                <w:szCs w:val="22"/>
                <w:lang w:val="ro-RO"/>
              </w:rPr>
              <w:t xml:space="preserve"> asigurarea unei mese calde elevilor participanți la activitățile remediale și de prevenție din cadrul Proiectului</w:t>
            </w:r>
            <w:r w:rsidRPr="00BC0E1A">
              <w:rPr>
                <w:rFonts w:asciiTheme="majorHAnsi" w:hAnsiTheme="majorHAnsi"/>
                <w:i/>
                <w:sz w:val="22"/>
                <w:szCs w:val="22"/>
                <w:lang w:val="ro-RO"/>
              </w:rPr>
              <w:t xml:space="preserve"> :  Împreună vom reuși</w:t>
            </w:r>
          </w:p>
          <w:p w:rsidR="008D08BC" w:rsidRPr="00BC0E1A" w:rsidRDefault="008D08BC">
            <w:pPr>
              <w:rPr>
                <w:rFonts w:asciiTheme="majorHAnsi" w:hAnsiTheme="majorHAnsi" w:cstheme="minorHAnsi"/>
                <w:i/>
                <w:sz w:val="22"/>
                <w:szCs w:val="22"/>
                <w:lang w:val="ro-RO"/>
              </w:rPr>
            </w:pPr>
            <w:r w:rsidRPr="00BC0E1A">
              <w:rPr>
                <w:rFonts w:asciiTheme="majorHAnsi" w:hAnsiTheme="majorHAnsi"/>
                <w:i/>
                <w:sz w:val="22"/>
                <w:szCs w:val="22"/>
                <w:lang w:val="ro-RO"/>
              </w:rPr>
              <w:t>Contract de finanțare nr.3806/27.09.2022</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BC0E1A" w:rsidRPr="00BC0E1A" w:rsidRDefault="00BC0E1A" w:rsidP="00BC0E1A">
            <w:pPr>
              <w:ind w:left="-13" w:firstLine="13"/>
              <w:rPr>
                <w:rFonts w:asciiTheme="majorHAnsi" w:hAnsiTheme="majorHAnsi" w:cstheme="minorHAnsi"/>
                <w:b/>
                <w:sz w:val="22"/>
                <w:szCs w:val="22"/>
                <w:lang w:val="ro-RO"/>
              </w:rPr>
            </w:pPr>
            <w:r w:rsidRPr="00BC0E1A">
              <w:rPr>
                <w:rFonts w:asciiTheme="majorHAnsi" w:hAnsiTheme="majorHAnsi" w:cstheme="minorHAnsi"/>
                <w:b/>
                <w:sz w:val="22"/>
                <w:szCs w:val="22"/>
                <w:lang w:val="ro-RO"/>
              </w:rPr>
              <w:t>Activități</w:t>
            </w:r>
          </w:p>
          <w:p w:rsidR="00BC0E1A" w:rsidRPr="00BC0E1A" w:rsidRDefault="00BC0E1A" w:rsidP="00BC0E1A">
            <w:pPr>
              <w:ind w:left="-13" w:firstLine="13"/>
              <w:rPr>
                <w:rFonts w:asciiTheme="majorHAnsi" w:hAnsiTheme="majorHAnsi" w:cstheme="minorHAnsi"/>
                <w:b/>
                <w:bCs/>
                <w:sz w:val="22"/>
                <w:szCs w:val="22"/>
                <w:lang w:val="ro-RO"/>
              </w:rPr>
            </w:pPr>
            <w:r w:rsidRPr="00BC0E1A">
              <w:rPr>
                <w:rFonts w:asciiTheme="majorHAnsi" w:hAnsiTheme="majorHAnsi" w:cstheme="minorHAnsi"/>
                <w:b/>
                <w:bCs/>
                <w:sz w:val="22"/>
                <w:szCs w:val="22"/>
                <w:lang w:val="ro-RO"/>
              </w:rPr>
              <w:t>În vederea îndeplinirii obiectivului serviciilor, prestatorul va realiza următoarele activităţi:</w:t>
            </w:r>
          </w:p>
          <w:p w:rsidR="00BC0E1A" w:rsidRPr="00BC0E1A" w:rsidRDefault="00BC0E1A" w:rsidP="00BC0E1A">
            <w:pPr>
              <w:ind w:left="-13" w:firstLine="13"/>
              <w:rPr>
                <w:rFonts w:asciiTheme="majorHAnsi" w:hAnsiTheme="majorHAnsi" w:cstheme="minorHAnsi"/>
                <w:b/>
                <w:bCs/>
                <w:sz w:val="22"/>
                <w:szCs w:val="22"/>
                <w:lang w:val="ro-RO"/>
              </w:rPr>
            </w:pPr>
            <w:r w:rsidRPr="00BC0E1A">
              <w:rPr>
                <w:rFonts w:asciiTheme="majorHAnsi" w:hAnsiTheme="majorHAnsi" w:cstheme="minorHAnsi"/>
                <w:b/>
                <w:bCs/>
                <w:sz w:val="22"/>
                <w:szCs w:val="22"/>
                <w:lang w:val="ro-RO"/>
              </w:rPr>
              <w:t>Va livra, la sediul unității, o dată pe săptămână:</w:t>
            </w:r>
          </w:p>
          <w:p w:rsidR="00B9581D" w:rsidRPr="00957350" w:rsidRDefault="00B9581D" w:rsidP="00B9581D">
            <w:pPr>
              <w:jc w:val="center"/>
              <w:rPr>
                <w:rFonts w:asciiTheme="majorHAnsi" w:hAnsiTheme="majorHAnsi"/>
                <w:b/>
                <w:bCs/>
                <w:sz w:val="22"/>
                <w:szCs w:val="22"/>
                <w:lang w:val="ro-RO"/>
              </w:rPr>
            </w:pPr>
            <w:r w:rsidRPr="00957350">
              <w:rPr>
                <w:rFonts w:asciiTheme="majorHAnsi" w:hAnsiTheme="majorHAnsi"/>
                <w:b/>
                <w:bCs/>
                <w:sz w:val="22"/>
                <w:szCs w:val="22"/>
                <w:lang w:val="ro-RO"/>
              </w:rPr>
              <w:t>anul 2024</w:t>
            </w:r>
          </w:p>
          <w:p w:rsidR="00B9581D" w:rsidRPr="00EB737C" w:rsidRDefault="00B9581D" w:rsidP="00B9581D">
            <w:pPr>
              <w:rPr>
                <w:b/>
                <w:bCs/>
                <w:sz w:val="22"/>
                <w:szCs w:val="22"/>
                <w:lang w:val="ro-RO"/>
              </w:rPr>
            </w:pPr>
            <w:r>
              <w:rPr>
                <w:b/>
                <w:bCs/>
                <w:sz w:val="22"/>
                <w:szCs w:val="22"/>
                <w:lang w:val="ro-RO"/>
              </w:rPr>
              <w:t>- în ziua de miercuri</w:t>
            </w:r>
            <w:r w:rsidRPr="00EB737C">
              <w:rPr>
                <w:b/>
                <w:bCs/>
                <w:sz w:val="22"/>
                <w:szCs w:val="22"/>
                <w:lang w:val="ro-RO"/>
              </w:rPr>
              <w:t xml:space="preserve">, ora 14:00, 65 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Constanti</w:t>
            </w:r>
            <w:r>
              <w:rPr>
                <w:b/>
                <w:bCs/>
                <w:sz w:val="22"/>
                <w:szCs w:val="22"/>
                <w:lang w:val="es-ES"/>
              </w:rPr>
              <w:t>n</w:t>
            </w:r>
            <w:proofErr w:type="spellEnd"/>
            <w:r>
              <w:rPr>
                <w:b/>
                <w:bCs/>
                <w:sz w:val="22"/>
                <w:szCs w:val="22"/>
                <w:lang w:val="es-ES"/>
              </w:rPr>
              <w:t xml:space="preserve"> </w:t>
            </w:r>
            <w:proofErr w:type="spellStart"/>
            <w:r>
              <w:rPr>
                <w:b/>
                <w:bCs/>
                <w:sz w:val="22"/>
                <w:szCs w:val="22"/>
                <w:lang w:val="es-ES"/>
              </w:rPr>
              <w:t>Asiminei</w:t>
            </w:r>
            <w:proofErr w:type="spellEnd"/>
            <w:r>
              <w:rPr>
                <w:b/>
                <w:bCs/>
                <w:sz w:val="22"/>
                <w:szCs w:val="22"/>
                <w:lang w:val="es-ES"/>
              </w:rPr>
              <w:t xml:space="preserve">,, </w:t>
            </w:r>
            <w:proofErr w:type="spellStart"/>
            <w:r>
              <w:rPr>
                <w:b/>
                <w:bCs/>
                <w:sz w:val="22"/>
                <w:szCs w:val="22"/>
                <w:lang w:val="es-ES"/>
              </w:rPr>
              <w:t>Epureni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Pr>
                <w:b/>
                <w:bCs/>
                <w:sz w:val="22"/>
                <w:szCs w:val="22"/>
                <w:lang w:val="es-ES"/>
              </w:rPr>
              <w:t>începând</w:t>
            </w:r>
            <w:proofErr w:type="spellEnd"/>
            <w:r>
              <w:rPr>
                <w:b/>
                <w:bCs/>
                <w:sz w:val="22"/>
                <w:szCs w:val="22"/>
                <w:lang w:val="es-ES"/>
              </w:rPr>
              <w:t xml:space="preserve"> </w:t>
            </w:r>
            <w:proofErr w:type="spellStart"/>
            <w:r>
              <w:rPr>
                <w:b/>
                <w:bCs/>
                <w:sz w:val="22"/>
                <w:szCs w:val="22"/>
                <w:lang w:val="es-ES"/>
              </w:rPr>
              <w:t>cu</w:t>
            </w:r>
            <w:proofErr w:type="spellEnd"/>
            <w:r>
              <w:rPr>
                <w:b/>
                <w:bCs/>
                <w:sz w:val="22"/>
                <w:szCs w:val="22"/>
                <w:lang w:val="es-ES"/>
              </w:rPr>
              <w:t xml:space="preserve"> data de 17</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2024;</w:t>
            </w:r>
          </w:p>
          <w:p w:rsidR="00B9581D" w:rsidRPr="00EB737C" w:rsidRDefault="00B9581D" w:rsidP="00B9581D">
            <w:pPr>
              <w:rPr>
                <w:b/>
                <w:bCs/>
                <w:sz w:val="22"/>
                <w:szCs w:val="22"/>
                <w:lang w:val="ro-RO"/>
              </w:rPr>
            </w:pPr>
            <w:r>
              <w:rPr>
                <w:b/>
                <w:bCs/>
                <w:sz w:val="22"/>
                <w:szCs w:val="22"/>
                <w:lang w:val="ro-RO"/>
              </w:rPr>
              <w:t>-</w:t>
            </w:r>
            <w:r w:rsidRPr="00EB737C">
              <w:rPr>
                <w:b/>
                <w:bCs/>
                <w:sz w:val="22"/>
                <w:szCs w:val="22"/>
                <w:lang w:val="ro-RO"/>
              </w:rPr>
              <w:t xml:space="preserve">în ziua de joi, ora 14:00, 54 porții de felul II la </w:t>
            </w:r>
            <w:r w:rsidR="00C3053B">
              <w:rPr>
                <w:b/>
                <w:bCs/>
                <w:sz w:val="22"/>
                <w:szCs w:val="22"/>
                <w:lang w:val="ro-RO"/>
              </w:rPr>
              <w:t xml:space="preserve">Scoala </w:t>
            </w:r>
            <w:r w:rsidRPr="00EB737C">
              <w:rPr>
                <w:b/>
                <w:bCs/>
                <w:sz w:val="22"/>
                <w:szCs w:val="22"/>
                <w:lang w:val="ro-RO"/>
              </w:rPr>
              <w:t xml:space="preserve"> Gimnazială</w:t>
            </w:r>
            <w:r w:rsidRPr="00EB737C">
              <w:rPr>
                <w:b/>
                <w:bCs/>
                <w:sz w:val="22"/>
                <w:szCs w:val="22"/>
                <w:lang w:val="es-ES"/>
              </w:rPr>
              <w:t>,,</w:t>
            </w:r>
            <w:proofErr w:type="spellStart"/>
            <w:r w:rsidRPr="00EB737C">
              <w:rPr>
                <w:b/>
                <w:bCs/>
                <w:sz w:val="22"/>
                <w:szCs w:val="22"/>
                <w:lang w:val="es-ES"/>
              </w:rPr>
              <w:t>Nicolae</w:t>
            </w:r>
            <w:proofErr w:type="spellEnd"/>
            <w:r w:rsidRPr="00EB737C">
              <w:rPr>
                <w:b/>
                <w:bCs/>
                <w:sz w:val="22"/>
                <w:szCs w:val="22"/>
                <w:lang w:val="es-ES"/>
              </w:rPr>
              <w:t xml:space="preserve"> </w:t>
            </w:r>
            <w:r>
              <w:rPr>
                <w:b/>
                <w:bCs/>
                <w:sz w:val="22"/>
                <w:szCs w:val="22"/>
                <w:lang w:val="es-ES"/>
              </w:rPr>
              <w:t xml:space="preserve">Popa,, </w:t>
            </w:r>
            <w:proofErr w:type="spellStart"/>
            <w:r>
              <w:rPr>
                <w:b/>
                <w:bCs/>
                <w:sz w:val="22"/>
                <w:szCs w:val="22"/>
                <w:lang w:val="es-ES"/>
              </w:rPr>
              <w:t>Valea</w:t>
            </w:r>
            <w:proofErr w:type="spellEnd"/>
            <w:r>
              <w:rPr>
                <w:b/>
                <w:bCs/>
                <w:sz w:val="22"/>
                <w:szCs w:val="22"/>
                <w:lang w:val="es-ES"/>
              </w:rPr>
              <w:t xml:space="preserve"> </w:t>
            </w:r>
            <w:proofErr w:type="spellStart"/>
            <w:r>
              <w:rPr>
                <w:b/>
                <w:bCs/>
                <w:sz w:val="22"/>
                <w:szCs w:val="22"/>
                <w:lang w:val="es-ES"/>
              </w:rPr>
              <w:t>Grecului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sidRPr="00EB737C">
              <w:rPr>
                <w:b/>
                <w:bCs/>
                <w:sz w:val="22"/>
                <w:szCs w:val="22"/>
                <w:lang w:val="es-ES"/>
              </w:rPr>
              <w:t>începând</w:t>
            </w:r>
            <w:proofErr w:type="spellEnd"/>
            <w:r w:rsidRPr="00EB737C">
              <w:rPr>
                <w:b/>
                <w:bCs/>
                <w:sz w:val="22"/>
                <w:szCs w:val="22"/>
                <w:lang w:val="es-ES"/>
              </w:rPr>
              <w:t xml:space="preserve"> </w:t>
            </w:r>
            <w:proofErr w:type="spellStart"/>
            <w:r w:rsidRPr="00EB737C">
              <w:rPr>
                <w:b/>
                <w:bCs/>
                <w:sz w:val="22"/>
                <w:szCs w:val="22"/>
                <w:lang w:val="es-ES"/>
              </w:rPr>
              <w:t>cu</w:t>
            </w:r>
            <w:proofErr w:type="spellEnd"/>
            <w:r w:rsidRPr="00EB737C">
              <w:rPr>
                <w:b/>
                <w:bCs/>
                <w:sz w:val="22"/>
                <w:szCs w:val="22"/>
                <w:lang w:val="es-ES"/>
              </w:rPr>
              <w:t xml:space="preserve"> data de </w:t>
            </w:r>
            <w:r>
              <w:rPr>
                <w:b/>
                <w:bCs/>
                <w:sz w:val="22"/>
                <w:szCs w:val="22"/>
                <w:lang w:val="es-ES"/>
              </w:rPr>
              <w:t>18</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2024;</w:t>
            </w:r>
          </w:p>
          <w:p w:rsidR="00B9581D" w:rsidRDefault="00B9581D" w:rsidP="00B9581D">
            <w:pPr>
              <w:jc w:val="both"/>
              <w:rPr>
                <w:b/>
                <w:bCs/>
                <w:sz w:val="22"/>
                <w:szCs w:val="22"/>
                <w:lang w:val="ro-RO"/>
              </w:rPr>
            </w:pPr>
            <w:r w:rsidRPr="00EB737C">
              <w:rPr>
                <w:b/>
                <w:bCs/>
                <w:sz w:val="22"/>
                <w:szCs w:val="22"/>
                <w:lang w:val="ro-RO"/>
              </w:rPr>
              <w:t>Meniul va fi livrat în caserole de unică folosință; tacâmurile vor fi asigurate de școală</w:t>
            </w:r>
            <w:r>
              <w:rPr>
                <w:b/>
                <w:bCs/>
                <w:sz w:val="22"/>
                <w:szCs w:val="22"/>
                <w:lang w:val="ro-RO"/>
              </w:rPr>
              <w:t>.</w:t>
            </w:r>
          </w:p>
          <w:p w:rsidR="00B9581D" w:rsidRPr="00957350" w:rsidRDefault="00B9581D" w:rsidP="00B9581D">
            <w:pPr>
              <w:jc w:val="center"/>
              <w:rPr>
                <w:rFonts w:asciiTheme="majorHAnsi" w:hAnsiTheme="majorHAnsi"/>
                <w:b/>
                <w:bCs/>
                <w:sz w:val="22"/>
                <w:szCs w:val="22"/>
                <w:lang w:val="ro-RO"/>
              </w:rPr>
            </w:pPr>
            <w:r>
              <w:rPr>
                <w:rFonts w:asciiTheme="majorHAnsi" w:hAnsiTheme="majorHAnsi"/>
                <w:b/>
                <w:bCs/>
                <w:sz w:val="22"/>
                <w:szCs w:val="22"/>
                <w:lang w:val="ro-RO"/>
              </w:rPr>
              <w:t>anul 2025</w:t>
            </w:r>
          </w:p>
          <w:p w:rsidR="00B9581D" w:rsidRPr="00EB737C" w:rsidRDefault="00B9581D" w:rsidP="00B9581D">
            <w:pPr>
              <w:rPr>
                <w:b/>
                <w:bCs/>
                <w:sz w:val="22"/>
                <w:szCs w:val="22"/>
                <w:lang w:val="ro-RO"/>
              </w:rPr>
            </w:pPr>
            <w:r w:rsidRPr="0071225E">
              <w:rPr>
                <w:rFonts w:asciiTheme="majorHAnsi" w:hAnsiTheme="majorHAnsi"/>
                <w:bCs/>
                <w:sz w:val="22"/>
                <w:szCs w:val="22"/>
                <w:lang w:val="ro-RO"/>
              </w:rPr>
              <w:t xml:space="preserve"> </w:t>
            </w:r>
            <w:r>
              <w:rPr>
                <w:rFonts w:asciiTheme="majorHAnsi" w:hAnsiTheme="majorHAnsi"/>
                <w:bCs/>
                <w:sz w:val="22"/>
                <w:szCs w:val="22"/>
                <w:lang w:val="ro-RO"/>
              </w:rPr>
              <w:t>-</w:t>
            </w:r>
            <w:r>
              <w:rPr>
                <w:b/>
                <w:bCs/>
                <w:sz w:val="22"/>
                <w:szCs w:val="22"/>
                <w:lang w:val="ro-RO"/>
              </w:rPr>
              <w:t>în ziua de miercuri, ora 14:00, 47</w:t>
            </w:r>
            <w:r w:rsidRPr="00EB737C">
              <w:rPr>
                <w:b/>
                <w:bCs/>
                <w:sz w:val="22"/>
                <w:szCs w:val="22"/>
                <w:lang w:val="ro-RO"/>
              </w:rPr>
              <w:t xml:space="preserve"> 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Constanti</w:t>
            </w:r>
            <w:r>
              <w:rPr>
                <w:b/>
                <w:bCs/>
                <w:sz w:val="22"/>
                <w:szCs w:val="22"/>
                <w:lang w:val="es-ES"/>
              </w:rPr>
              <w:t>n</w:t>
            </w:r>
            <w:proofErr w:type="spellEnd"/>
            <w:r>
              <w:rPr>
                <w:b/>
                <w:bCs/>
                <w:sz w:val="22"/>
                <w:szCs w:val="22"/>
                <w:lang w:val="es-ES"/>
              </w:rPr>
              <w:t xml:space="preserve"> </w:t>
            </w:r>
            <w:proofErr w:type="spellStart"/>
            <w:r>
              <w:rPr>
                <w:b/>
                <w:bCs/>
                <w:sz w:val="22"/>
                <w:szCs w:val="22"/>
                <w:lang w:val="es-ES"/>
              </w:rPr>
              <w:t>Asiminei</w:t>
            </w:r>
            <w:proofErr w:type="spellEnd"/>
            <w:r>
              <w:rPr>
                <w:b/>
                <w:bCs/>
                <w:sz w:val="22"/>
                <w:szCs w:val="22"/>
                <w:lang w:val="es-ES"/>
              </w:rPr>
              <w:t xml:space="preserve">,, </w:t>
            </w:r>
            <w:proofErr w:type="spellStart"/>
            <w:r>
              <w:rPr>
                <w:b/>
                <w:bCs/>
                <w:sz w:val="22"/>
                <w:szCs w:val="22"/>
                <w:lang w:val="es-ES"/>
              </w:rPr>
              <w:t>Epureni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22</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Pr>
                <w:b/>
                <w:bCs/>
                <w:sz w:val="22"/>
                <w:szCs w:val="22"/>
                <w:lang w:val="es-ES"/>
              </w:rPr>
              <w:t>începând</w:t>
            </w:r>
            <w:proofErr w:type="spellEnd"/>
            <w:r>
              <w:rPr>
                <w:b/>
                <w:bCs/>
                <w:sz w:val="22"/>
                <w:szCs w:val="22"/>
                <w:lang w:val="es-ES"/>
              </w:rPr>
              <w:t xml:space="preserve"> </w:t>
            </w:r>
            <w:proofErr w:type="spellStart"/>
            <w:r>
              <w:rPr>
                <w:b/>
                <w:bCs/>
                <w:sz w:val="22"/>
                <w:szCs w:val="22"/>
                <w:lang w:val="es-ES"/>
              </w:rPr>
              <w:t>cu</w:t>
            </w:r>
            <w:proofErr w:type="spellEnd"/>
            <w:r>
              <w:rPr>
                <w:b/>
                <w:bCs/>
                <w:sz w:val="22"/>
                <w:szCs w:val="22"/>
                <w:lang w:val="es-ES"/>
              </w:rPr>
              <w:t xml:space="preserve"> data de 8 </w:t>
            </w:r>
            <w:proofErr w:type="spellStart"/>
            <w:r>
              <w:rPr>
                <w:b/>
                <w:bCs/>
                <w:sz w:val="22"/>
                <w:szCs w:val="22"/>
                <w:lang w:val="es-ES"/>
              </w:rPr>
              <w:t>ianuarie</w:t>
            </w:r>
            <w:proofErr w:type="spellEnd"/>
            <w:r>
              <w:rPr>
                <w:b/>
                <w:bCs/>
                <w:sz w:val="22"/>
                <w:szCs w:val="22"/>
                <w:lang w:val="es-ES"/>
              </w:rPr>
              <w:t xml:space="preserve"> 2025</w:t>
            </w:r>
            <w:r w:rsidRPr="00EB737C">
              <w:rPr>
                <w:b/>
                <w:bCs/>
                <w:sz w:val="22"/>
                <w:szCs w:val="22"/>
                <w:lang w:val="es-ES"/>
              </w:rPr>
              <w:t>;</w:t>
            </w:r>
          </w:p>
          <w:p w:rsidR="00B9581D" w:rsidRDefault="00B9581D" w:rsidP="00B9581D">
            <w:pPr>
              <w:ind w:left="-13" w:firstLine="13"/>
              <w:jc w:val="both"/>
              <w:rPr>
                <w:b/>
                <w:bCs/>
                <w:sz w:val="22"/>
                <w:szCs w:val="22"/>
                <w:lang w:val="es-ES"/>
              </w:rPr>
            </w:pPr>
            <w:r>
              <w:rPr>
                <w:b/>
                <w:bCs/>
                <w:sz w:val="22"/>
                <w:szCs w:val="22"/>
                <w:lang w:val="ro-RO"/>
              </w:rPr>
              <w:t xml:space="preserve">-în ziua de joi, ora 14:00, 52 </w:t>
            </w:r>
            <w:r w:rsidRPr="00EB737C">
              <w:rPr>
                <w:b/>
                <w:bCs/>
                <w:sz w:val="22"/>
                <w:szCs w:val="22"/>
                <w:lang w:val="ro-RO"/>
              </w:rPr>
              <w:t xml:space="preserve">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Nicolae</w:t>
            </w:r>
            <w:proofErr w:type="spellEnd"/>
            <w:r w:rsidRPr="00EB737C">
              <w:rPr>
                <w:b/>
                <w:bCs/>
                <w:sz w:val="22"/>
                <w:szCs w:val="22"/>
                <w:lang w:val="es-ES"/>
              </w:rPr>
              <w:t xml:space="preserve"> </w:t>
            </w:r>
            <w:r>
              <w:rPr>
                <w:b/>
                <w:bCs/>
                <w:sz w:val="22"/>
                <w:szCs w:val="22"/>
                <w:lang w:val="es-ES"/>
              </w:rPr>
              <w:t xml:space="preserve">Popa,, </w:t>
            </w:r>
            <w:proofErr w:type="spellStart"/>
            <w:r>
              <w:rPr>
                <w:b/>
                <w:bCs/>
                <w:sz w:val="22"/>
                <w:szCs w:val="22"/>
                <w:lang w:val="es-ES"/>
              </w:rPr>
              <w:t>Valea</w:t>
            </w:r>
            <w:proofErr w:type="spellEnd"/>
            <w:r>
              <w:rPr>
                <w:b/>
                <w:bCs/>
                <w:sz w:val="22"/>
                <w:szCs w:val="22"/>
                <w:lang w:val="es-ES"/>
              </w:rPr>
              <w:t xml:space="preserve"> </w:t>
            </w:r>
            <w:proofErr w:type="spellStart"/>
            <w:r>
              <w:rPr>
                <w:b/>
                <w:bCs/>
                <w:sz w:val="22"/>
                <w:szCs w:val="22"/>
                <w:lang w:val="es-ES"/>
              </w:rPr>
              <w:t>Grecului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sidRPr="00EB737C">
              <w:rPr>
                <w:b/>
                <w:bCs/>
                <w:sz w:val="22"/>
                <w:szCs w:val="22"/>
                <w:lang w:val="es-ES"/>
              </w:rPr>
              <w:t>începând</w:t>
            </w:r>
            <w:proofErr w:type="spellEnd"/>
            <w:r w:rsidRPr="00EB737C">
              <w:rPr>
                <w:b/>
                <w:bCs/>
                <w:sz w:val="22"/>
                <w:szCs w:val="22"/>
                <w:lang w:val="es-ES"/>
              </w:rPr>
              <w:t xml:space="preserve"> </w:t>
            </w:r>
            <w:proofErr w:type="spellStart"/>
            <w:r w:rsidRPr="00EB737C">
              <w:rPr>
                <w:b/>
                <w:bCs/>
                <w:sz w:val="22"/>
                <w:szCs w:val="22"/>
                <w:lang w:val="es-ES"/>
              </w:rPr>
              <w:t>cu</w:t>
            </w:r>
            <w:proofErr w:type="spellEnd"/>
            <w:r w:rsidRPr="00EB737C">
              <w:rPr>
                <w:b/>
                <w:bCs/>
                <w:sz w:val="22"/>
                <w:szCs w:val="22"/>
                <w:lang w:val="es-ES"/>
              </w:rPr>
              <w:t xml:space="preserve"> data de </w:t>
            </w:r>
            <w:r>
              <w:rPr>
                <w:b/>
                <w:bCs/>
                <w:sz w:val="22"/>
                <w:szCs w:val="22"/>
                <w:lang w:val="es-ES"/>
              </w:rPr>
              <w:t>9</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w:t>
            </w:r>
            <w:r>
              <w:rPr>
                <w:b/>
                <w:bCs/>
                <w:sz w:val="22"/>
                <w:szCs w:val="22"/>
                <w:lang w:val="es-ES"/>
              </w:rPr>
              <w:t>2025</w:t>
            </w:r>
            <w:r w:rsidRPr="00EB737C">
              <w:rPr>
                <w:b/>
                <w:bCs/>
                <w:sz w:val="22"/>
                <w:szCs w:val="22"/>
                <w:lang w:val="es-ES"/>
              </w:rPr>
              <w:t>;</w:t>
            </w:r>
          </w:p>
          <w:p w:rsidR="008D08BC" w:rsidRPr="00BC0E1A" w:rsidRDefault="00BC0E1A" w:rsidP="00B9581D">
            <w:pPr>
              <w:ind w:left="-13" w:firstLine="13"/>
              <w:jc w:val="both"/>
              <w:rPr>
                <w:rFonts w:asciiTheme="majorHAnsi" w:hAnsiTheme="majorHAnsi" w:cstheme="minorHAnsi"/>
                <w:bCs/>
                <w:i/>
                <w:iCs/>
                <w:sz w:val="22"/>
                <w:szCs w:val="22"/>
                <w:lang w:val="ro-RO"/>
              </w:rPr>
            </w:pPr>
            <w:r w:rsidRPr="00BC0E1A">
              <w:rPr>
                <w:rFonts w:asciiTheme="majorHAnsi" w:hAnsiTheme="majorHAnsi" w:cstheme="minorHAnsi"/>
                <w:b/>
                <w:bCs/>
                <w:sz w:val="22"/>
                <w:szCs w:val="22"/>
                <w:lang w:val="ro-RO"/>
              </w:rPr>
              <w:t>Meniul va fi livrat în caserole de unică folosință; tacâmurile vor fi asigurate de școală.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ind w:left="-13" w:firstLine="13"/>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Experții </w:t>
            </w:r>
            <w:r w:rsidRPr="00BC0E1A">
              <w:rPr>
                <w:rFonts w:asciiTheme="majorHAnsi" w:hAnsiTheme="majorHAnsi" w:cstheme="minorHAnsi"/>
                <w:bCs/>
                <w:sz w:val="22"/>
                <w:szCs w:val="22"/>
                <w:lang w:val="ro-RO"/>
              </w:rPr>
              <w:t>necesari pentru realizarea serviciilor: Bucătarii vor folosi materii prime, în procent de 40%, alimente  de calitate pentru pregătirea meniului.</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Livrabile</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Cs/>
                <w:sz w:val="22"/>
                <w:szCs w:val="22"/>
                <w:lang w:val="ro-RO"/>
              </w:rPr>
              <w:t>Ca rezultat al serviciilor descrise mai sus, prestatorul va trebui să transmită următoarele livrabile: facturile lunare, cerficatul de calitate/conformitate al produselor în care să se specifice că:</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s-au folosit produse de calitate;</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alimentele au fost gătite în condiții de siguranță alimentară;</w:t>
            </w:r>
          </w:p>
          <w:p w:rsidR="008D08BC" w:rsidRPr="00BC0E1A" w:rsidRDefault="008D08BC" w:rsidP="008D08BC">
            <w:pPr>
              <w:pStyle w:val="ListParagraph"/>
              <w:numPr>
                <w:ilvl w:val="0"/>
                <w:numId w:val="7"/>
              </w:numPr>
              <w:jc w:val="both"/>
              <w:rPr>
                <w:rFonts w:asciiTheme="majorHAnsi" w:hAnsiTheme="majorHAnsi" w:cstheme="minorHAnsi"/>
                <w:bCs/>
                <w:lang w:val="ro-RO"/>
              </w:rPr>
            </w:pPr>
            <w:r w:rsidRPr="00BC0E1A">
              <w:rPr>
                <w:rFonts w:asciiTheme="majorHAnsi" w:hAnsiTheme="majorHAnsi" w:cstheme="minorHAnsi"/>
                <w:bCs/>
                <w:lang w:val="ro-RO"/>
              </w:rPr>
              <w:t xml:space="preserve">transportul se realizează în condiții de igienă menținând temperatura optimă pentru păstrarea calității produselor    </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001637" w:rsidRPr="00EB737C" w:rsidRDefault="00001637" w:rsidP="00001637">
            <w:pPr>
              <w:jc w:val="both"/>
              <w:rPr>
                <w:b/>
                <w:sz w:val="22"/>
                <w:szCs w:val="22"/>
                <w:lang w:val="ro-RO"/>
              </w:rPr>
            </w:pPr>
            <w:r w:rsidRPr="00EB737C">
              <w:rPr>
                <w:b/>
                <w:sz w:val="22"/>
                <w:szCs w:val="22"/>
                <w:lang w:val="ro-RO"/>
              </w:rPr>
              <w:t>Perioadă de implementare/ Durata serviciilor</w:t>
            </w:r>
            <w:r>
              <w:rPr>
                <w:b/>
                <w:sz w:val="22"/>
                <w:szCs w:val="22"/>
                <w:lang w:val="ro-RO"/>
              </w:rPr>
              <w:t xml:space="preserve">   Anul 2024</w:t>
            </w:r>
          </w:p>
          <w:p w:rsidR="00001637" w:rsidRPr="00EB737C" w:rsidRDefault="00001637" w:rsidP="00001637">
            <w:pPr>
              <w:jc w:val="center"/>
              <w:rPr>
                <w:b/>
                <w:sz w:val="22"/>
                <w:szCs w:val="22"/>
                <w:lang w:val="ro-RO"/>
              </w:rPr>
            </w:pPr>
            <w:r>
              <w:rPr>
                <w:b/>
                <w:sz w:val="22"/>
                <w:szCs w:val="22"/>
                <w:lang w:val="ro-RO"/>
              </w:rPr>
              <w:t xml:space="preserve">17 ianuarie 2024 – 13.12.2024 -33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la  Școala Epureni(33</w:t>
            </w:r>
            <w:r w:rsidRPr="00EB737C">
              <w:rPr>
                <w:b/>
                <w:sz w:val="22"/>
                <w:szCs w:val="22"/>
                <w:lang w:val="ro-RO"/>
              </w:rPr>
              <w:t xml:space="preserve"> zile):</w:t>
            </w:r>
          </w:p>
          <w:p w:rsidR="00001637" w:rsidRPr="00EB737C" w:rsidRDefault="00001637" w:rsidP="00001637">
            <w:pPr>
              <w:jc w:val="both"/>
              <w:rPr>
                <w:b/>
                <w:sz w:val="22"/>
                <w:szCs w:val="22"/>
                <w:lang w:val="ro-RO"/>
              </w:rPr>
            </w:pPr>
            <w:r w:rsidRPr="00EB737C">
              <w:rPr>
                <w:b/>
                <w:sz w:val="22"/>
                <w:szCs w:val="22"/>
                <w:lang w:val="ro-RO"/>
              </w:rPr>
              <w:t>Ianuarie 2024:</w:t>
            </w:r>
            <w:r>
              <w:rPr>
                <w:b/>
                <w:sz w:val="22"/>
                <w:szCs w:val="22"/>
                <w:lang w:val="ro-RO"/>
              </w:rPr>
              <w:t>17,</w:t>
            </w:r>
            <w:r w:rsidRPr="00EB737C">
              <w:rPr>
                <w:b/>
                <w:sz w:val="22"/>
                <w:szCs w:val="22"/>
                <w:lang w:val="ro-RO"/>
              </w:rPr>
              <w:t>23</w:t>
            </w:r>
            <w:r>
              <w:rPr>
                <w:b/>
                <w:sz w:val="22"/>
                <w:szCs w:val="22"/>
                <w:lang w:val="ro-RO"/>
              </w:rPr>
              <w:t>,31</w:t>
            </w:r>
          </w:p>
          <w:p w:rsidR="00001637" w:rsidRPr="00EB737C" w:rsidRDefault="00001637" w:rsidP="00001637">
            <w:pPr>
              <w:jc w:val="both"/>
              <w:rPr>
                <w:b/>
                <w:sz w:val="22"/>
                <w:szCs w:val="22"/>
                <w:lang w:val="ro-RO"/>
              </w:rPr>
            </w:pPr>
            <w:r w:rsidRPr="00EB737C">
              <w:rPr>
                <w:b/>
                <w:sz w:val="22"/>
                <w:szCs w:val="22"/>
                <w:lang w:val="ro-RO"/>
              </w:rPr>
              <w:t>Februarie 2024: 7,14,28</w:t>
            </w:r>
          </w:p>
          <w:p w:rsidR="00001637" w:rsidRPr="00EB737C" w:rsidRDefault="00001637" w:rsidP="00001637">
            <w:pPr>
              <w:jc w:val="both"/>
              <w:rPr>
                <w:b/>
                <w:sz w:val="22"/>
                <w:szCs w:val="22"/>
                <w:lang w:val="ro-RO"/>
              </w:rPr>
            </w:pPr>
            <w:r w:rsidRPr="00EB737C">
              <w:rPr>
                <w:b/>
                <w:sz w:val="22"/>
                <w:szCs w:val="22"/>
                <w:lang w:val="ro-RO"/>
              </w:rPr>
              <w:t>Martie 2024: 6,13,20,27</w:t>
            </w:r>
          </w:p>
          <w:p w:rsidR="00001637" w:rsidRPr="00EB737C" w:rsidRDefault="00001637" w:rsidP="00001637">
            <w:pPr>
              <w:jc w:val="both"/>
              <w:rPr>
                <w:b/>
                <w:sz w:val="22"/>
                <w:szCs w:val="22"/>
                <w:lang w:val="ro-RO"/>
              </w:rPr>
            </w:pPr>
            <w:r w:rsidRPr="00EB737C">
              <w:rPr>
                <w:b/>
                <w:sz w:val="22"/>
                <w:szCs w:val="22"/>
                <w:lang w:val="ro-RO"/>
              </w:rPr>
              <w:t>Aprilie 2024: 3,10,17</w:t>
            </w:r>
          </w:p>
          <w:p w:rsidR="00001637" w:rsidRPr="00EB737C" w:rsidRDefault="00001637" w:rsidP="00001637">
            <w:pPr>
              <w:jc w:val="both"/>
              <w:rPr>
                <w:b/>
                <w:sz w:val="22"/>
                <w:szCs w:val="22"/>
                <w:lang w:val="ro-RO"/>
              </w:rPr>
            </w:pPr>
            <w:r w:rsidRPr="00EB737C">
              <w:rPr>
                <w:b/>
                <w:sz w:val="22"/>
                <w:szCs w:val="22"/>
                <w:lang w:val="ro-RO"/>
              </w:rPr>
              <w:t>Mai 2024: 15,</w:t>
            </w:r>
            <w:r>
              <w:rPr>
                <w:b/>
                <w:sz w:val="22"/>
                <w:szCs w:val="22"/>
                <w:lang w:val="ro-RO"/>
              </w:rPr>
              <w:t>20,</w:t>
            </w:r>
            <w:r w:rsidRPr="00EB737C">
              <w:rPr>
                <w:b/>
                <w:sz w:val="22"/>
                <w:szCs w:val="22"/>
                <w:lang w:val="ro-RO"/>
              </w:rPr>
              <w:t>22,29</w:t>
            </w:r>
          </w:p>
          <w:p w:rsidR="00001637" w:rsidRPr="00EB737C" w:rsidRDefault="00001637" w:rsidP="00001637">
            <w:pPr>
              <w:jc w:val="both"/>
              <w:rPr>
                <w:b/>
                <w:sz w:val="22"/>
                <w:szCs w:val="22"/>
                <w:lang w:val="ro-RO"/>
              </w:rPr>
            </w:pPr>
            <w:r w:rsidRPr="00EB737C">
              <w:rPr>
                <w:b/>
                <w:sz w:val="22"/>
                <w:szCs w:val="22"/>
                <w:lang w:val="ro-RO"/>
              </w:rPr>
              <w:t>Iunie 2024: 5,12</w:t>
            </w:r>
            <w:r>
              <w:rPr>
                <w:b/>
                <w:sz w:val="22"/>
                <w:szCs w:val="22"/>
                <w:lang w:val="ro-RO"/>
              </w:rPr>
              <w:t>,19</w:t>
            </w:r>
          </w:p>
          <w:p w:rsidR="00001637" w:rsidRPr="00EB737C" w:rsidRDefault="00001637" w:rsidP="00001637">
            <w:pPr>
              <w:jc w:val="both"/>
              <w:rPr>
                <w:b/>
                <w:sz w:val="22"/>
                <w:szCs w:val="22"/>
                <w:lang w:val="ro-RO"/>
              </w:rPr>
            </w:pPr>
            <w:r w:rsidRPr="00EB737C">
              <w:rPr>
                <w:b/>
                <w:sz w:val="22"/>
                <w:szCs w:val="22"/>
                <w:lang w:val="ro-RO"/>
              </w:rPr>
              <w:t>Septembrie 2024:</w:t>
            </w:r>
            <w:r>
              <w:rPr>
                <w:b/>
                <w:sz w:val="22"/>
                <w:szCs w:val="22"/>
                <w:lang w:val="ro-RO"/>
              </w:rPr>
              <w:t>18,</w:t>
            </w:r>
            <w:r w:rsidRPr="00EB737C">
              <w:rPr>
                <w:b/>
                <w:sz w:val="22"/>
                <w:szCs w:val="22"/>
                <w:lang w:val="ro-RO"/>
              </w:rPr>
              <w:t>25</w:t>
            </w:r>
          </w:p>
          <w:p w:rsidR="00001637" w:rsidRPr="00EB737C" w:rsidRDefault="00001637" w:rsidP="00001637">
            <w:pPr>
              <w:jc w:val="both"/>
              <w:rPr>
                <w:b/>
                <w:sz w:val="22"/>
                <w:szCs w:val="22"/>
                <w:lang w:val="ro-RO"/>
              </w:rPr>
            </w:pPr>
            <w:r w:rsidRPr="00EB737C">
              <w:rPr>
                <w:b/>
                <w:sz w:val="22"/>
                <w:szCs w:val="22"/>
                <w:lang w:val="ro-RO"/>
              </w:rPr>
              <w:t>Octombrie 2024: 2,9, 16,23</w:t>
            </w:r>
          </w:p>
          <w:p w:rsidR="00001637" w:rsidRPr="00EB737C" w:rsidRDefault="00001637" w:rsidP="00001637">
            <w:pPr>
              <w:jc w:val="both"/>
              <w:rPr>
                <w:b/>
                <w:sz w:val="22"/>
                <w:szCs w:val="22"/>
                <w:lang w:val="ro-RO"/>
              </w:rPr>
            </w:pPr>
            <w:r w:rsidRPr="00EB737C">
              <w:rPr>
                <w:b/>
                <w:sz w:val="22"/>
                <w:szCs w:val="22"/>
                <w:lang w:val="ro-RO"/>
              </w:rPr>
              <w:t>Noiembrie 2024:6,13,20,27</w:t>
            </w:r>
          </w:p>
          <w:p w:rsidR="00001637" w:rsidRPr="00EB737C" w:rsidRDefault="00001637" w:rsidP="00001637">
            <w:pPr>
              <w:jc w:val="both"/>
              <w:rPr>
                <w:b/>
                <w:sz w:val="22"/>
                <w:szCs w:val="22"/>
                <w:lang w:val="ro-RO"/>
              </w:rPr>
            </w:pPr>
            <w:r w:rsidRPr="00EB737C">
              <w:rPr>
                <w:b/>
                <w:sz w:val="22"/>
                <w:szCs w:val="22"/>
                <w:lang w:val="ro-RO"/>
              </w:rPr>
              <w:t>Decembrie 2024: 4,11</w:t>
            </w:r>
            <w:r>
              <w:rPr>
                <w:b/>
                <w:sz w:val="22"/>
                <w:szCs w:val="22"/>
                <w:lang w:val="ro-RO"/>
              </w:rPr>
              <w:t>,18</w:t>
            </w:r>
          </w:p>
          <w:p w:rsidR="00001637" w:rsidRPr="00EB737C" w:rsidRDefault="00001637" w:rsidP="00001637">
            <w:pPr>
              <w:jc w:val="both"/>
              <w:rPr>
                <w:b/>
                <w:sz w:val="22"/>
                <w:szCs w:val="22"/>
                <w:lang w:val="ro-RO"/>
              </w:rPr>
            </w:pPr>
            <w:r>
              <w:rPr>
                <w:b/>
                <w:sz w:val="22"/>
                <w:szCs w:val="22"/>
                <w:lang w:val="ro-RO"/>
              </w:rPr>
              <w:t>la  Școala Valea Grecului(33</w:t>
            </w:r>
            <w:r w:rsidRPr="00EB737C">
              <w:rPr>
                <w:b/>
                <w:sz w:val="22"/>
                <w:szCs w:val="22"/>
                <w:lang w:val="ro-RO"/>
              </w:rPr>
              <w:t xml:space="preserve"> zile):</w:t>
            </w:r>
          </w:p>
          <w:p w:rsidR="00001637" w:rsidRPr="00EB737C" w:rsidRDefault="00001637" w:rsidP="00001637">
            <w:pPr>
              <w:jc w:val="center"/>
              <w:rPr>
                <w:b/>
                <w:sz w:val="22"/>
                <w:szCs w:val="22"/>
                <w:lang w:val="ro-RO"/>
              </w:rPr>
            </w:pPr>
            <w:r>
              <w:rPr>
                <w:b/>
                <w:sz w:val="22"/>
                <w:szCs w:val="22"/>
                <w:lang w:val="ro-RO"/>
              </w:rPr>
              <w:t>18</w:t>
            </w:r>
            <w:r w:rsidRPr="00EB737C">
              <w:rPr>
                <w:b/>
                <w:sz w:val="22"/>
                <w:szCs w:val="22"/>
                <w:lang w:val="ro-RO"/>
              </w:rPr>
              <w:t xml:space="preserve"> ianuarie 2024 – </w:t>
            </w:r>
            <w:r>
              <w:rPr>
                <w:b/>
                <w:sz w:val="22"/>
                <w:szCs w:val="22"/>
                <w:lang w:val="ro-RO"/>
              </w:rPr>
              <w:t xml:space="preserve">13.12.2024 -33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Ianuarie 2024:18,</w:t>
            </w:r>
            <w:r w:rsidRPr="00EB737C">
              <w:rPr>
                <w:b/>
                <w:sz w:val="22"/>
                <w:szCs w:val="22"/>
                <w:lang w:val="ro-RO"/>
              </w:rPr>
              <w:t>25</w:t>
            </w:r>
            <w:r>
              <w:rPr>
                <w:b/>
                <w:sz w:val="22"/>
                <w:szCs w:val="22"/>
                <w:lang w:val="ro-RO"/>
              </w:rPr>
              <w:t>,30</w:t>
            </w:r>
          </w:p>
          <w:p w:rsidR="00001637" w:rsidRPr="00EB737C" w:rsidRDefault="00001637" w:rsidP="00001637">
            <w:pPr>
              <w:jc w:val="both"/>
              <w:rPr>
                <w:b/>
                <w:sz w:val="22"/>
                <w:szCs w:val="22"/>
                <w:lang w:val="ro-RO"/>
              </w:rPr>
            </w:pPr>
            <w:r w:rsidRPr="00EB737C">
              <w:rPr>
                <w:b/>
                <w:sz w:val="22"/>
                <w:szCs w:val="22"/>
                <w:lang w:val="ro-RO"/>
              </w:rPr>
              <w:t>Februarie 2024:8,15,29</w:t>
            </w:r>
          </w:p>
          <w:p w:rsidR="00001637" w:rsidRPr="00EB737C" w:rsidRDefault="00001637" w:rsidP="00001637">
            <w:pPr>
              <w:jc w:val="both"/>
              <w:rPr>
                <w:b/>
                <w:sz w:val="22"/>
                <w:szCs w:val="22"/>
                <w:lang w:val="ro-RO"/>
              </w:rPr>
            </w:pPr>
            <w:r w:rsidRPr="00EB737C">
              <w:rPr>
                <w:b/>
                <w:sz w:val="22"/>
                <w:szCs w:val="22"/>
                <w:lang w:val="ro-RO"/>
              </w:rPr>
              <w:t>Martie 2024: 7,14,21,28</w:t>
            </w:r>
          </w:p>
          <w:p w:rsidR="00001637" w:rsidRPr="00EB737C" w:rsidRDefault="00001637" w:rsidP="00001637">
            <w:pPr>
              <w:jc w:val="both"/>
              <w:rPr>
                <w:b/>
                <w:sz w:val="22"/>
                <w:szCs w:val="22"/>
                <w:lang w:val="ro-RO"/>
              </w:rPr>
            </w:pPr>
            <w:r w:rsidRPr="00EB737C">
              <w:rPr>
                <w:b/>
                <w:sz w:val="22"/>
                <w:szCs w:val="22"/>
                <w:lang w:val="ro-RO"/>
              </w:rPr>
              <w:t>Aprilie 2024: 4,11,18</w:t>
            </w:r>
          </w:p>
          <w:p w:rsidR="00001637" w:rsidRPr="00EB737C" w:rsidRDefault="00001637" w:rsidP="00001637">
            <w:pPr>
              <w:jc w:val="both"/>
              <w:rPr>
                <w:b/>
                <w:sz w:val="22"/>
                <w:szCs w:val="22"/>
                <w:lang w:val="ro-RO"/>
              </w:rPr>
            </w:pPr>
            <w:r w:rsidRPr="00EB737C">
              <w:rPr>
                <w:b/>
                <w:sz w:val="22"/>
                <w:szCs w:val="22"/>
                <w:lang w:val="ro-RO"/>
              </w:rPr>
              <w:t>Mai 2024: 16,</w:t>
            </w:r>
            <w:r>
              <w:rPr>
                <w:b/>
                <w:sz w:val="22"/>
                <w:szCs w:val="22"/>
                <w:lang w:val="ro-RO"/>
              </w:rPr>
              <w:t>21,</w:t>
            </w:r>
            <w:r w:rsidRPr="00EB737C">
              <w:rPr>
                <w:b/>
                <w:sz w:val="22"/>
                <w:szCs w:val="22"/>
                <w:lang w:val="ro-RO"/>
              </w:rPr>
              <w:t>23,30</w:t>
            </w:r>
          </w:p>
          <w:p w:rsidR="00001637" w:rsidRPr="00EB737C" w:rsidRDefault="00001637" w:rsidP="00001637">
            <w:pPr>
              <w:jc w:val="both"/>
              <w:rPr>
                <w:b/>
                <w:sz w:val="22"/>
                <w:szCs w:val="22"/>
                <w:lang w:val="ro-RO"/>
              </w:rPr>
            </w:pPr>
            <w:r w:rsidRPr="00EB737C">
              <w:rPr>
                <w:b/>
                <w:sz w:val="22"/>
                <w:szCs w:val="22"/>
                <w:lang w:val="ro-RO"/>
              </w:rPr>
              <w:t>Iunie 2024: 6,13</w:t>
            </w:r>
            <w:r>
              <w:rPr>
                <w:b/>
                <w:sz w:val="22"/>
                <w:szCs w:val="22"/>
                <w:lang w:val="ro-RO"/>
              </w:rPr>
              <w:t>,20</w:t>
            </w:r>
          </w:p>
          <w:p w:rsidR="00001637" w:rsidRPr="00EB737C" w:rsidRDefault="00001637" w:rsidP="00001637">
            <w:pPr>
              <w:jc w:val="both"/>
              <w:rPr>
                <w:b/>
                <w:sz w:val="22"/>
                <w:szCs w:val="22"/>
                <w:lang w:val="ro-RO"/>
              </w:rPr>
            </w:pPr>
            <w:r w:rsidRPr="00EB737C">
              <w:rPr>
                <w:b/>
                <w:sz w:val="22"/>
                <w:szCs w:val="22"/>
                <w:lang w:val="ro-RO"/>
              </w:rPr>
              <w:t xml:space="preserve">Septembrie 2024: </w:t>
            </w:r>
            <w:r>
              <w:rPr>
                <w:b/>
                <w:sz w:val="22"/>
                <w:szCs w:val="22"/>
                <w:lang w:val="ro-RO"/>
              </w:rPr>
              <w:t>19,</w:t>
            </w:r>
            <w:r w:rsidRPr="00EB737C">
              <w:rPr>
                <w:b/>
                <w:sz w:val="22"/>
                <w:szCs w:val="22"/>
                <w:lang w:val="ro-RO"/>
              </w:rPr>
              <w:t>26</w:t>
            </w:r>
          </w:p>
          <w:p w:rsidR="00001637" w:rsidRPr="00EB737C" w:rsidRDefault="00001637" w:rsidP="00001637">
            <w:pPr>
              <w:jc w:val="both"/>
              <w:rPr>
                <w:b/>
                <w:sz w:val="22"/>
                <w:szCs w:val="22"/>
                <w:lang w:val="ro-RO"/>
              </w:rPr>
            </w:pPr>
            <w:r w:rsidRPr="00EB737C">
              <w:rPr>
                <w:b/>
                <w:sz w:val="22"/>
                <w:szCs w:val="22"/>
                <w:lang w:val="ro-RO"/>
              </w:rPr>
              <w:t>Octombrie 2024: 3,10, 17,24</w:t>
            </w:r>
          </w:p>
          <w:p w:rsidR="00001637" w:rsidRPr="00EB737C" w:rsidRDefault="00001637" w:rsidP="00001637">
            <w:pPr>
              <w:jc w:val="both"/>
              <w:rPr>
                <w:b/>
                <w:sz w:val="22"/>
                <w:szCs w:val="22"/>
                <w:lang w:val="ro-RO"/>
              </w:rPr>
            </w:pPr>
            <w:r w:rsidRPr="00EB737C">
              <w:rPr>
                <w:b/>
                <w:sz w:val="22"/>
                <w:szCs w:val="22"/>
                <w:lang w:val="ro-RO"/>
              </w:rPr>
              <w:t>Noiembrie 2024:7,14,21,28</w:t>
            </w:r>
          </w:p>
          <w:p w:rsidR="00001637" w:rsidRDefault="00001637" w:rsidP="00001637">
            <w:pPr>
              <w:jc w:val="both"/>
              <w:rPr>
                <w:b/>
                <w:sz w:val="22"/>
                <w:szCs w:val="22"/>
                <w:lang w:val="ro-RO"/>
              </w:rPr>
            </w:pPr>
            <w:r w:rsidRPr="00EB737C">
              <w:rPr>
                <w:b/>
                <w:sz w:val="22"/>
                <w:szCs w:val="22"/>
                <w:lang w:val="ro-RO"/>
              </w:rPr>
              <w:t>Decembrie 2024: 5,12</w:t>
            </w:r>
            <w:r>
              <w:rPr>
                <w:b/>
                <w:sz w:val="22"/>
                <w:szCs w:val="22"/>
                <w:lang w:val="ro-RO"/>
              </w:rPr>
              <w:t>,19</w:t>
            </w:r>
          </w:p>
          <w:p w:rsidR="00001637" w:rsidRDefault="00001637" w:rsidP="00001637">
            <w:pPr>
              <w:jc w:val="both"/>
              <w:rPr>
                <w:b/>
                <w:sz w:val="22"/>
                <w:szCs w:val="22"/>
                <w:lang w:val="ro-RO"/>
              </w:rPr>
            </w:pPr>
          </w:p>
          <w:p w:rsidR="00001637" w:rsidRPr="00EB737C" w:rsidRDefault="00001637" w:rsidP="00001637">
            <w:pPr>
              <w:jc w:val="both"/>
              <w:rPr>
                <w:b/>
                <w:sz w:val="22"/>
                <w:szCs w:val="22"/>
                <w:lang w:val="ro-RO"/>
              </w:rPr>
            </w:pPr>
            <w:r w:rsidRPr="00EB737C">
              <w:rPr>
                <w:b/>
                <w:sz w:val="22"/>
                <w:szCs w:val="22"/>
                <w:lang w:val="ro-RO"/>
              </w:rPr>
              <w:t>Perioadă de implementare/ Durata serviciilor</w:t>
            </w:r>
            <w:r>
              <w:rPr>
                <w:b/>
                <w:sz w:val="22"/>
                <w:szCs w:val="22"/>
                <w:lang w:val="ro-RO"/>
              </w:rPr>
              <w:t xml:space="preserve"> Anul 2025</w:t>
            </w:r>
          </w:p>
          <w:p w:rsidR="00001637" w:rsidRPr="00EB737C" w:rsidRDefault="00001637" w:rsidP="00001637">
            <w:pPr>
              <w:jc w:val="center"/>
              <w:rPr>
                <w:b/>
                <w:sz w:val="22"/>
                <w:szCs w:val="22"/>
                <w:lang w:val="ro-RO"/>
              </w:rPr>
            </w:pPr>
            <w:r>
              <w:rPr>
                <w:b/>
                <w:sz w:val="22"/>
                <w:szCs w:val="22"/>
                <w:lang w:val="ro-RO"/>
              </w:rPr>
              <w:t xml:space="preserve">8 ianuarie 2025 – 31.08.2025 -22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la  Școala Epureni(22</w:t>
            </w:r>
            <w:r w:rsidRPr="00EB737C">
              <w:rPr>
                <w:b/>
                <w:sz w:val="22"/>
                <w:szCs w:val="22"/>
                <w:lang w:val="ro-RO"/>
              </w:rPr>
              <w:t xml:space="preserve"> zile):</w:t>
            </w:r>
          </w:p>
          <w:p w:rsidR="00001637" w:rsidRPr="00EB737C" w:rsidRDefault="00001637" w:rsidP="00001637">
            <w:pPr>
              <w:jc w:val="both"/>
              <w:rPr>
                <w:b/>
                <w:sz w:val="22"/>
                <w:szCs w:val="22"/>
                <w:lang w:val="ro-RO"/>
              </w:rPr>
            </w:pPr>
            <w:r>
              <w:rPr>
                <w:b/>
                <w:sz w:val="22"/>
                <w:szCs w:val="22"/>
                <w:lang w:val="ro-RO"/>
              </w:rPr>
              <w:t>Ianuarie 2025</w:t>
            </w:r>
            <w:r w:rsidRPr="00EB737C">
              <w:rPr>
                <w:b/>
                <w:sz w:val="22"/>
                <w:szCs w:val="22"/>
                <w:lang w:val="ro-RO"/>
              </w:rPr>
              <w:t>:</w:t>
            </w:r>
            <w:r>
              <w:rPr>
                <w:b/>
                <w:sz w:val="22"/>
                <w:szCs w:val="22"/>
                <w:lang w:val="ro-RO"/>
              </w:rPr>
              <w:t xml:space="preserve"> 8,15,</w:t>
            </w:r>
            <w:r w:rsidRPr="00EB737C">
              <w:rPr>
                <w:b/>
                <w:sz w:val="22"/>
                <w:szCs w:val="22"/>
                <w:lang w:val="ro-RO"/>
              </w:rPr>
              <w:t>23</w:t>
            </w:r>
            <w:r>
              <w:rPr>
                <w:b/>
                <w:sz w:val="22"/>
                <w:szCs w:val="22"/>
                <w:lang w:val="ro-RO"/>
              </w:rPr>
              <w:t>,29</w:t>
            </w:r>
          </w:p>
          <w:p w:rsidR="00001637" w:rsidRPr="00EB737C" w:rsidRDefault="00001637" w:rsidP="00001637">
            <w:pPr>
              <w:jc w:val="both"/>
              <w:rPr>
                <w:b/>
                <w:sz w:val="22"/>
                <w:szCs w:val="22"/>
                <w:lang w:val="ro-RO"/>
              </w:rPr>
            </w:pPr>
            <w:r>
              <w:rPr>
                <w:b/>
                <w:sz w:val="22"/>
                <w:szCs w:val="22"/>
                <w:lang w:val="ro-RO"/>
              </w:rPr>
              <w:t>Februarie 2025: 5</w:t>
            </w:r>
            <w:r w:rsidRPr="00EB737C">
              <w:rPr>
                <w:b/>
                <w:sz w:val="22"/>
                <w:szCs w:val="22"/>
                <w:lang w:val="ro-RO"/>
              </w:rPr>
              <w:t>,1</w:t>
            </w:r>
            <w:r>
              <w:rPr>
                <w:b/>
                <w:sz w:val="22"/>
                <w:szCs w:val="22"/>
                <w:lang w:val="ro-RO"/>
              </w:rPr>
              <w:t>2,26</w:t>
            </w:r>
          </w:p>
          <w:p w:rsidR="00001637" w:rsidRPr="00EB737C" w:rsidRDefault="00001637" w:rsidP="00001637">
            <w:pPr>
              <w:jc w:val="both"/>
              <w:rPr>
                <w:b/>
                <w:sz w:val="22"/>
                <w:szCs w:val="22"/>
                <w:lang w:val="ro-RO"/>
              </w:rPr>
            </w:pPr>
            <w:r>
              <w:rPr>
                <w:b/>
                <w:sz w:val="22"/>
                <w:szCs w:val="22"/>
                <w:lang w:val="ro-RO"/>
              </w:rPr>
              <w:t>Martie 2025:  5,12,19,26</w:t>
            </w:r>
          </w:p>
          <w:p w:rsidR="00001637" w:rsidRPr="00EB737C" w:rsidRDefault="00001637" w:rsidP="00001637">
            <w:pPr>
              <w:jc w:val="both"/>
              <w:rPr>
                <w:b/>
                <w:sz w:val="22"/>
                <w:szCs w:val="22"/>
                <w:lang w:val="ro-RO"/>
              </w:rPr>
            </w:pPr>
            <w:r>
              <w:rPr>
                <w:b/>
                <w:sz w:val="22"/>
                <w:szCs w:val="22"/>
                <w:lang w:val="ro-RO"/>
              </w:rPr>
              <w:t>Aprilie 2025:  2,9,16,23</w:t>
            </w:r>
          </w:p>
          <w:p w:rsidR="00001637" w:rsidRPr="00EB737C" w:rsidRDefault="00001637" w:rsidP="00001637">
            <w:pPr>
              <w:jc w:val="both"/>
              <w:rPr>
                <w:b/>
                <w:sz w:val="22"/>
                <w:szCs w:val="22"/>
                <w:lang w:val="ro-RO"/>
              </w:rPr>
            </w:pPr>
            <w:r>
              <w:rPr>
                <w:b/>
                <w:sz w:val="22"/>
                <w:szCs w:val="22"/>
                <w:lang w:val="ro-RO"/>
              </w:rPr>
              <w:t>Mai 2025:  7,14,21,28</w:t>
            </w:r>
          </w:p>
          <w:p w:rsidR="00001637" w:rsidRPr="00EB737C" w:rsidRDefault="00001637" w:rsidP="00001637">
            <w:pPr>
              <w:jc w:val="both"/>
              <w:rPr>
                <w:b/>
                <w:sz w:val="22"/>
                <w:szCs w:val="22"/>
                <w:lang w:val="ro-RO"/>
              </w:rPr>
            </w:pPr>
            <w:r>
              <w:rPr>
                <w:b/>
                <w:sz w:val="22"/>
                <w:szCs w:val="22"/>
                <w:lang w:val="ro-RO"/>
              </w:rPr>
              <w:t>Iunie 2025:  4,11,18</w:t>
            </w:r>
          </w:p>
          <w:p w:rsidR="00001637" w:rsidRPr="00EB737C" w:rsidRDefault="00001637" w:rsidP="00001637">
            <w:pPr>
              <w:jc w:val="both"/>
              <w:rPr>
                <w:b/>
                <w:sz w:val="22"/>
                <w:szCs w:val="22"/>
                <w:lang w:val="ro-RO"/>
              </w:rPr>
            </w:pPr>
            <w:r>
              <w:rPr>
                <w:b/>
                <w:sz w:val="22"/>
                <w:szCs w:val="22"/>
                <w:lang w:val="ro-RO"/>
              </w:rPr>
              <w:t>la  Școala Valea Grecului(22</w:t>
            </w:r>
            <w:r w:rsidRPr="00EB737C">
              <w:rPr>
                <w:b/>
                <w:sz w:val="22"/>
                <w:szCs w:val="22"/>
                <w:lang w:val="ro-RO"/>
              </w:rPr>
              <w:t xml:space="preserve"> zile):</w:t>
            </w:r>
          </w:p>
          <w:p w:rsidR="00001637" w:rsidRPr="00EB737C" w:rsidRDefault="00001637" w:rsidP="00001637">
            <w:pPr>
              <w:jc w:val="center"/>
              <w:rPr>
                <w:b/>
                <w:sz w:val="22"/>
                <w:szCs w:val="22"/>
                <w:lang w:val="ro-RO"/>
              </w:rPr>
            </w:pPr>
            <w:r>
              <w:rPr>
                <w:b/>
                <w:sz w:val="22"/>
                <w:szCs w:val="22"/>
                <w:lang w:val="ro-RO"/>
              </w:rPr>
              <w:t xml:space="preserve">9 ianuarie 2025 – 31.08.2025 -22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Ianuarie 2025</w:t>
            </w:r>
            <w:r w:rsidRPr="00EB737C">
              <w:rPr>
                <w:b/>
                <w:sz w:val="22"/>
                <w:szCs w:val="22"/>
                <w:lang w:val="ro-RO"/>
              </w:rPr>
              <w:t>:</w:t>
            </w:r>
            <w:r>
              <w:rPr>
                <w:b/>
                <w:sz w:val="22"/>
                <w:szCs w:val="22"/>
                <w:lang w:val="ro-RO"/>
              </w:rPr>
              <w:t xml:space="preserve">  9,16,23,30</w:t>
            </w:r>
          </w:p>
          <w:p w:rsidR="00001637" w:rsidRPr="00EB737C" w:rsidRDefault="00001637" w:rsidP="00001637">
            <w:pPr>
              <w:jc w:val="both"/>
              <w:rPr>
                <w:b/>
                <w:sz w:val="22"/>
                <w:szCs w:val="22"/>
                <w:lang w:val="ro-RO"/>
              </w:rPr>
            </w:pPr>
            <w:r w:rsidRPr="00EB737C">
              <w:rPr>
                <w:b/>
                <w:sz w:val="22"/>
                <w:szCs w:val="22"/>
                <w:lang w:val="ro-RO"/>
              </w:rPr>
              <w:t>Februarie 202</w:t>
            </w:r>
            <w:r>
              <w:rPr>
                <w:b/>
                <w:sz w:val="22"/>
                <w:szCs w:val="22"/>
                <w:lang w:val="ro-RO"/>
              </w:rPr>
              <w:t>5:  6,13,27</w:t>
            </w:r>
          </w:p>
          <w:p w:rsidR="00001637" w:rsidRPr="00EB737C" w:rsidRDefault="00001637" w:rsidP="00001637">
            <w:pPr>
              <w:jc w:val="both"/>
              <w:rPr>
                <w:b/>
                <w:sz w:val="22"/>
                <w:szCs w:val="22"/>
                <w:lang w:val="ro-RO"/>
              </w:rPr>
            </w:pPr>
            <w:r>
              <w:rPr>
                <w:b/>
                <w:sz w:val="22"/>
                <w:szCs w:val="22"/>
                <w:lang w:val="ro-RO"/>
              </w:rPr>
              <w:t>Martie 2025:  6,13,20,27</w:t>
            </w:r>
          </w:p>
          <w:p w:rsidR="00001637" w:rsidRPr="00EB737C" w:rsidRDefault="00001637" w:rsidP="00001637">
            <w:pPr>
              <w:jc w:val="both"/>
              <w:rPr>
                <w:b/>
                <w:sz w:val="22"/>
                <w:szCs w:val="22"/>
                <w:lang w:val="ro-RO"/>
              </w:rPr>
            </w:pPr>
            <w:r>
              <w:rPr>
                <w:b/>
                <w:sz w:val="22"/>
                <w:szCs w:val="22"/>
                <w:lang w:val="ro-RO"/>
              </w:rPr>
              <w:t>Aprilie 2025</w:t>
            </w:r>
            <w:r w:rsidRPr="00EB737C">
              <w:rPr>
                <w:b/>
                <w:sz w:val="22"/>
                <w:szCs w:val="22"/>
                <w:lang w:val="ro-RO"/>
              </w:rPr>
              <w:t xml:space="preserve">: </w:t>
            </w:r>
            <w:r>
              <w:rPr>
                <w:b/>
                <w:sz w:val="22"/>
                <w:szCs w:val="22"/>
                <w:lang w:val="ro-RO"/>
              </w:rPr>
              <w:t xml:space="preserve"> 3,10,17,24</w:t>
            </w:r>
          </w:p>
          <w:p w:rsidR="00001637" w:rsidRPr="00EB737C" w:rsidRDefault="00001637" w:rsidP="00001637">
            <w:pPr>
              <w:jc w:val="both"/>
              <w:rPr>
                <w:b/>
                <w:sz w:val="22"/>
                <w:szCs w:val="22"/>
                <w:lang w:val="ro-RO"/>
              </w:rPr>
            </w:pPr>
            <w:r>
              <w:rPr>
                <w:b/>
                <w:sz w:val="22"/>
                <w:szCs w:val="22"/>
                <w:lang w:val="ro-RO"/>
              </w:rPr>
              <w:t>Mai 2025:  8,15,22,29</w:t>
            </w:r>
          </w:p>
          <w:p w:rsidR="008D08BC" w:rsidRPr="00BC0E1A" w:rsidRDefault="00001637" w:rsidP="00001637">
            <w:pPr>
              <w:jc w:val="both"/>
              <w:rPr>
                <w:rFonts w:asciiTheme="majorHAnsi" w:hAnsiTheme="majorHAnsi" w:cstheme="minorHAnsi"/>
                <w:b/>
                <w:sz w:val="22"/>
                <w:szCs w:val="22"/>
                <w:lang w:val="ro-RO"/>
              </w:rPr>
            </w:pPr>
            <w:r w:rsidRPr="00EB737C">
              <w:rPr>
                <w:b/>
                <w:sz w:val="22"/>
                <w:szCs w:val="22"/>
                <w:lang w:val="ro-RO"/>
              </w:rPr>
              <w:t>Iunie 202</w:t>
            </w:r>
            <w:r>
              <w:rPr>
                <w:b/>
                <w:sz w:val="22"/>
                <w:szCs w:val="22"/>
                <w:lang w:val="ro-RO"/>
              </w:rPr>
              <w:t>5:  5,12,19</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001637" w:rsidRDefault="00001637" w:rsidP="00001637">
            <w:pPr>
              <w:pStyle w:val="ListParagraph"/>
              <w:jc w:val="both"/>
              <w:rPr>
                <w:rFonts w:asciiTheme="majorHAnsi" w:hAnsiTheme="majorHAnsi" w:cstheme="minorHAnsi"/>
                <w:b/>
                <w:bCs/>
                <w:lang w:val="ro-RO"/>
              </w:rPr>
            </w:pPr>
            <w:r>
              <w:rPr>
                <w:rFonts w:asciiTheme="majorHAnsi" w:hAnsiTheme="majorHAnsi" w:cstheme="minorHAnsi"/>
                <w:b/>
                <w:bCs/>
                <w:lang w:val="ro-RO"/>
              </w:rPr>
              <w:lastRenderedPageBreak/>
              <w:t>Anul 2024</w:t>
            </w:r>
          </w:p>
          <w:p w:rsidR="00001637" w:rsidRPr="00001637" w:rsidRDefault="00001637" w:rsidP="00001637">
            <w:pPr>
              <w:pStyle w:val="ListParagraph"/>
              <w:numPr>
                <w:ilvl w:val="0"/>
                <w:numId w:val="7"/>
              </w:numPr>
              <w:jc w:val="both"/>
              <w:rPr>
                <w:rFonts w:asciiTheme="majorHAnsi" w:hAnsiTheme="majorHAnsi" w:cstheme="minorHAnsi"/>
                <w:b/>
                <w:bCs/>
                <w:lang w:val="ro-RO"/>
              </w:rPr>
            </w:pPr>
            <w:r w:rsidRPr="00001637">
              <w:rPr>
                <w:rFonts w:asciiTheme="majorHAnsi" w:hAnsiTheme="majorHAnsi" w:cstheme="minorHAnsi"/>
                <w:b/>
                <w:bCs/>
                <w:lang w:val="ro-RO"/>
              </w:rPr>
              <w:t>Locație:- la Școala Gimnazială,,Constantin Asiminei,, Epureni, timp de 33 săptămâni, începând cu data de  17 ianuarie 2024</w:t>
            </w:r>
          </w:p>
          <w:p w:rsidR="00001637" w:rsidRPr="00001637" w:rsidRDefault="00001637" w:rsidP="00001637">
            <w:pPr>
              <w:pStyle w:val="ListParagraph"/>
              <w:numPr>
                <w:ilvl w:val="0"/>
                <w:numId w:val="7"/>
              </w:numPr>
              <w:jc w:val="both"/>
              <w:rPr>
                <w:rFonts w:asciiTheme="majorHAnsi" w:hAnsiTheme="majorHAnsi" w:cstheme="minorHAnsi"/>
                <w:b/>
                <w:bCs/>
                <w:lang w:val="ro-RO"/>
              </w:rPr>
            </w:pPr>
            <w:r w:rsidRPr="00001637">
              <w:rPr>
                <w:rFonts w:asciiTheme="majorHAnsi" w:hAnsiTheme="majorHAnsi" w:cstheme="minorHAnsi"/>
                <w:b/>
                <w:bCs/>
                <w:lang w:val="ro-RO"/>
              </w:rPr>
              <w:t>la  Gimnazială,,Nicolae Popa,, Valea Grecului, timp de 33 săptămâni, începând cu data de 18 ianuarie 2024</w:t>
            </w:r>
          </w:p>
          <w:p w:rsidR="00001637" w:rsidRPr="00001637" w:rsidRDefault="00001637" w:rsidP="00001637">
            <w:pPr>
              <w:pStyle w:val="ListParagraph"/>
              <w:jc w:val="both"/>
              <w:rPr>
                <w:rFonts w:asciiTheme="majorHAnsi" w:hAnsiTheme="majorHAnsi" w:cstheme="minorHAnsi"/>
                <w:b/>
                <w:bCs/>
                <w:lang w:val="ro-RO"/>
              </w:rPr>
            </w:pPr>
            <w:r>
              <w:rPr>
                <w:rFonts w:asciiTheme="majorHAnsi" w:hAnsiTheme="majorHAnsi" w:cstheme="minorHAnsi"/>
                <w:b/>
                <w:bCs/>
                <w:lang w:val="ro-RO"/>
              </w:rPr>
              <w:t>Anul 2025</w:t>
            </w:r>
          </w:p>
          <w:p w:rsidR="00001637" w:rsidRPr="00001637" w:rsidRDefault="00001637" w:rsidP="00001637">
            <w:pPr>
              <w:pStyle w:val="ListParagraph"/>
              <w:numPr>
                <w:ilvl w:val="0"/>
                <w:numId w:val="7"/>
              </w:numPr>
              <w:jc w:val="both"/>
              <w:rPr>
                <w:rFonts w:asciiTheme="majorHAnsi" w:hAnsiTheme="majorHAnsi" w:cstheme="minorHAnsi"/>
                <w:b/>
                <w:bCs/>
                <w:lang w:val="ro-RO"/>
              </w:rPr>
            </w:pPr>
            <w:r w:rsidRPr="00001637">
              <w:rPr>
                <w:rFonts w:asciiTheme="majorHAnsi" w:hAnsiTheme="majorHAnsi" w:cstheme="minorHAnsi"/>
                <w:b/>
                <w:bCs/>
                <w:lang w:val="ro-RO"/>
              </w:rPr>
              <w:t>Locație:- la Școala Gimnazială,,Constantin Asiminei,, Epureni, timp de 22 săptămâni, începând cu data de  8 ianuarie 2025</w:t>
            </w:r>
          </w:p>
          <w:p w:rsidR="008D08BC" w:rsidRPr="00BC0E1A" w:rsidRDefault="00001637" w:rsidP="00001637">
            <w:pPr>
              <w:pStyle w:val="ListParagraph"/>
              <w:numPr>
                <w:ilvl w:val="0"/>
                <w:numId w:val="7"/>
              </w:numPr>
              <w:rPr>
                <w:rFonts w:asciiTheme="majorHAnsi" w:hAnsiTheme="majorHAnsi" w:cstheme="minorHAnsi"/>
                <w:b/>
                <w:bCs/>
                <w:lang w:val="ro-RO"/>
              </w:rPr>
            </w:pPr>
            <w:r w:rsidRPr="00001637">
              <w:rPr>
                <w:rFonts w:asciiTheme="majorHAnsi" w:hAnsiTheme="majorHAnsi" w:cstheme="minorHAnsi"/>
                <w:b/>
                <w:bCs/>
                <w:lang w:val="ro-RO"/>
              </w:rPr>
              <w:t>la  Gimnazială,,Nicolae Popa,, Valea Grecului, timp de 22 săptămâni, începând cu data de 9 ianuarie 2025</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Raportare: saptămânal – în funcție de ziua primirii meniului: </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sz w:val="22"/>
                <w:szCs w:val="22"/>
                <w:lang w:val="ro-RO"/>
              </w:rPr>
              <w:t xml:space="preserve">Prestatorul- </w:t>
            </w:r>
            <w:r w:rsidRPr="00BC0E1A">
              <w:rPr>
                <w:rFonts w:asciiTheme="majorHAnsi" w:hAnsiTheme="majorHAnsi" w:cstheme="minorHAnsi"/>
                <w:bCs/>
                <w:sz w:val="22"/>
                <w:szCs w:val="22"/>
                <w:lang w:val="ro-RO"/>
              </w:rPr>
              <w:t>cerficatul de calitate/conformitate al produselor-se aduce odată cu porțiile</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bCs/>
                <w:sz w:val="22"/>
                <w:szCs w:val="22"/>
                <w:lang w:val="ro-RO"/>
              </w:rPr>
              <w:t>Beneficiarul</w:t>
            </w:r>
            <w:r w:rsidRPr="00BC0E1A">
              <w:rPr>
                <w:rFonts w:asciiTheme="majorHAnsi" w:hAnsiTheme="majorHAnsi" w:cstheme="minorHAnsi"/>
                <w:bCs/>
                <w:sz w:val="22"/>
                <w:szCs w:val="22"/>
                <w:lang w:val="ro-RO"/>
              </w:rPr>
              <w:t>- listă de prezență</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Epureni- Trofin Andreea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Valea Grecului – Moldovanu Maria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Raportare: lunar </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Prestatorul- </w:t>
            </w:r>
            <w:r w:rsidRPr="00BC0E1A">
              <w:rPr>
                <w:rFonts w:asciiTheme="majorHAnsi" w:hAnsiTheme="majorHAnsi" w:cstheme="minorHAnsi"/>
                <w:sz w:val="22"/>
                <w:szCs w:val="22"/>
                <w:lang w:val="ro-RO"/>
              </w:rPr>
              <w:t>factura lunară</w:t>
            </w:r>
          </w:p>
          <w:p w:rsidR="008D08BC" w:rsidRPr="00BC0E1A" w:rsidRDefault="008D08BC">
            <w:pPr>
              <w:jc w:val="both"/>
              <w:rPr>
                <w:rFonts w:asciiTheme="majorHAnsi" w:hAnsiTheme="majorHAnsi" w:cstheme="minorHAnsi"/>
                <w:bCs/>
                <w:sz w:val="22"/>
                <w:szCs w:val="22"/>
                <w:lang w:val="ro-RO"/>
              </w:rPr>
            </w:pPr>
            <w:r w:rsidRPr="00BC0E1A">
              <w:rPr>
                <w:rFonts w:asciiTheme="majorHAnsi" w:hAnsiTheme="majorHAnsi" w:cstheme="minorHAnsi"/>
                <w:b/>
                <w:bCs/>
                <w:sz w:val="22"/>
                <w:szCs w:val="22"/>
                <w:lang w:val="ro-RO"/>
              </w:rPr>
              <w:t>Beneficiarul</w:t>
            </w:r>
            <w:r w:rsidRPr="00BC0E1A">
              <w:rPr>
                <w:rFonts w:asciiTheme="majorHAnsi" w:hAnsiTheme="majorHAnsi" w:cstheme="minorHAnsi"/>
                <w:bCs/>
                <w:sz w:val="22"/>
                <w:szCs w:val="22"/>
                <w:lang w:val="ro-RO"/>
              </w:rPr>
              <w:t>- centralizator liste de prezență</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Epureni- Trofin Andreea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Valea Grecului – Moldovanu Maria</w:t>
            </w:r>
          </w:p>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 xml:space="preserve">Țacu Ghena- </w:t>
            </w:r>
            <w:r w:rsidRPr="00BC0E1A">
              <w:rPr>
                <w:rFonts w:asciiTheme="majorHAnsi" w:hAnsiTheme="majorHAnsi" w:cstheme="minorHAnsi"/>
                <w:sz w:val="22"/>
                <w:szCs w:val="22"/>
                <w:lang w:val="ro-RO"/>
              </w:rPr>
              <w:t>centralizarea rapoartelor și analiza facturilor; vor fi înaintate serviciului contabilitate pentru plată</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b/>
                <w:sz w:val="22"/>
                <w:szCs w:val="22"/>
                <w:lang w:val="ro-RO"/>
              </w:rPr>
            </w:pPr>
            <w:r w:rsidRPr="00BC0E1A">
              <w:rPr>
                <w:rFonts w:asciiTheme="majorHAnsi" w:hAnsiTheme="majorHAnsi" w:cstheme="minorHAnsi"/>
                <w:b/>
                <w:sz w:val="22"/>
                <w:szCs w:val="22"/>
                <w:lang w:val="ro-RO"/>
              </w:rPr>
              <w:t>Facilități oferite de Beneficiar</w:t>
            </w:r>
          </w:p>
          <w:p w:rsidR="008D08BC" w:rsidRPr="00BC0E1A" w:rsidRDefault="008D08BC">
            <w:pPr>
              <w:jc w:val="both"/>
              <w:rPr>
                <w:rFonts w:asciiTheme="majorHAnsi" w:hAnsiTheme="majorHAnsi" w:cstheme="minorHAnsi"/>
                <w:sz w:val="22"/>
                <w:szCs w:val="22"/>
                <w:lang w:val="ro-RO"/>
              </w:rPr>
            </w:pPr>
            <w:r w:rsidRPr="00BC0E1A">
              <w:rPr>
                <w:rFonts w:asciiTheme="majorHAnsi" w:hAnsiTheme="majorHAnsi" w:cstheme="minorHAnsi"/>
                <w:b/>
                <w:sz w:val="22"/>
                <w:szCs w:val="22"/>
                <w:lang w:val="ro-RO"/>
              </w:rPr>
              <w:t>Scoala oferă spațiu pentru servirea mesei, tacâmurile si consumabilele necesare</w:t>
            </w:r>
          </w:p>
        </w:tc>
      </w:tr>
      <w:tr w:rsidR="008D08BC" w:rsidRPr="00BC0E1A" w:rsidTr="008D08BC">
        <w:tc>
          <w:tcPr>
            <w:tcW w:w="8458" w:type="dxa"/>
            <w:tcBorders>
              <w:top w:val="single" w:sz="4" w:space="0" w:color="auto"/>
              <w:left w:val="single" w:sz="4" w:space="0" w:color="auto"/>
              <w:bottom w:val="single" w:sz="4" w:space="0" w:color="auto"/>
              <w:right w:val="single" w:sz="4" w:space="0" w:color="auto"/>
            </w:tcBorders>
            <w:vAlign w:val="bottom"/>
            <w:hideMark/>
          </w:tcPr>
          <w:p w:rsidR="008D08BC" w:rsidRPr="00BC0E1A" w:rsidRDefault="008D08BC">
            <w:pPr>
              <w:jc w:val="both"/>
              <w:rPr>
                <w:rFonts w:asciiTheme="majorHAnsi" w:hAnsiTheme="majorHAnsi" w:cstheme="minorHAnsi"/>
                <w:sz w:val="22"/>
                <w:szCs w:val="22"/>
                <w:lang w:val="ro-RO"/>
              </w:rPr>
            </w:pPr>
            <w:r w:rsidRPr="00BC0E1A">
              <w:rPr>
                <w:rFonts w:asciiTheme="majorHAnsi" w:hAnsiTheme="majorHAnsi" w:cstheme="minorHAnsi"/>
                <w:b/>
                <w:sz w:val="22"/>
                <w:szCs w:val="22"/>
                <w:lang w:val="ro-RO"/>
              </w:rPr>
              <w:t xml:space="preserve">Drepturi de proprietate intelectuală. </w:t>
            </w:r>
            <w:r w:rsidRPr="00BC0E1A">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rsidR="00BC0E1A" w:rsidRPr="00BC0E1A" w:rsidRDefault="00BC0E1A" w:rsidP="00BC0E1A">
      <w:pPr>
        <w:ind w:right="43"/>
        <w:jc w:val="both"/>
        <w:rPr>
          <w:sz w:val="22"/>
          <w:szCs w:val="22"/>
          <w:lang w:val="ro-RO"/>
        </w:rPr>
      </w:pPr>
      <w:r w:rsidRPr="00BC0E1A">
        <w:rPr>
          <w:sz w:val="22"/>
          <w:szCs w:val="22"/>
          <w:lang w:val="ro-RO"/>
        </w:rPr>
        <w:tab/>
      </w:r>
    </w:p>
    <w:p w:rsidR="00BC0E1A" w:rsidRPr="00BC0E1A" w:rsidRDefault="00BC0E1A" w:rsidP="00BC0E1A">
      <w:pPr>
        <w:ind w:right="43"/>
        <w:jc w:val="both"/>
        <w:rPr>
          <w:sz w:val="22"/>
          <w:szCs w:val="22"/>
          <w:lang w:val="ro-RO"/>
        </w:rPr>
      </w:pPr>
      <w:r w:rsidRPr="00BC0E1A">
        <w:rPr>
          <w:sz w:val="22"/>
          <w:szCs w:val="22"/>
          <w:lang w:val="ro-RO"/>
        </w:rPr>
        <w:t>Nume Țacu Ghena</w:t>
      </w:r>
    </w:p>
    <w:p w:rsidR="00BC0E1A" w:rsidRPr="00BC0E1A" w:rsidRDefault="00BC0E1A" w:rsidP="00BC0E1A">
      <w:pPr>
        <w:ind w:right="43"/>
        <w:jc w:val="both"/>
        <w:rPr>
          <w:sz w:val="22"/>
          <w:szCs w:val="22"/>
          <w:lang w:val="ro-RO"/>
        </w:rPr>
      </w:pPr>
      <w:r w:rsidRPr="00BC0E1A">
        <w:rPr>
          <w:sz w:val="22"/>
          <w:szCs w:val="22"/>
          <w:lang w:val="ro-RO"/>
        </w:rPr>
        <w:t xml:space="preserve">Funcție Director </w:t>
      </w:r>
    </w:p>
    <w:p w:rsidR="002E4BD3" w:rsidRDefault="00BC0E1A" w:rsidP="00BC0E1A">
      <w:pPr>
        <w:ind w:right="43"/>
        <w:jc w:val="both"/>
        <w:rPr>
          <w:sz w:val="22"/>
          <w:szCs w:val="22"/>
          <w:lang w:val="ro-RO"/>
        </w:rPr>
      </w:pPr>
      <w:r w:rsidRPr="00BC0E1A">
        <w:rPr>
          <w:sz w:val="22"/>
          <w:szCs w:val="22"/>
          <w:lang w:val="ro-RO"/>
        </w:rPr>
        <w:t>Semnătură</w:t>
      </w:r>
      <w:r>
        <w:rPr>
          <w:sz w:val="22"/>
          <w:szCs w:val="22"/>
          <w:lang w:val="ro-RO"/>
        </w:rPr>
        <w:t xml:space="preserve"> </w:t>
      </w: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2E4BD3" w:rsidRDefault="002E4BD3" w:rsidP="00BC0E1A">
      <w:pPr>
        <w:ind w:right="43"/>
        <w:jc w:val="both"/>
        <w:rPr>
          <w:sz w:val="22"/>
          <w:szCs w:val="22"/>
          <w:lang w:val="ro-RO"/>
        </w:rPr>
      </w:pPr>
    </w:p>
    <w:p w:rsidR="00001637" w:rsidRDefault="00001637" w:rsidP="00BC0E1A">
      <w:pPr>
        <w:ind w:right="43"/>
        <w:jc w:val="both"/>
        <w:rPr>
          <w:sz w:val="22"/>
          <w:szCs w:val="22"/>
          <w:lang w:val="ro-RO"/>
        </w:rPr>
      </w:pPr>
    </w:p>
    <w:p w:rsidR="00001637" w:rsidRDefault="00001637" w:rsidP="00BC0E1A">
      <w:pPr>
        <w:ind w:right="43"/>
        <w:jc w:val="both"/>
        <w:rPr>
          <w:sz w:val="22"/>
          <w:szCs w:val="22"/>
          <w:lang w:val="ro-RO"/>
        </w:rPr>
      </w:pPr>
    </w:p>
    <w:p w:rsidR="00001637" w:rsidRDefault="00001637" w:rsidP="00BC0E1A">
      <w:pPr>
        <w:ind w:right="43"/>
        <w:jc w:val="both"/>
        <w:rPr>
          <w:sz w:val="22"/>
          <w:szCs w:val="22"/>
          <w:lang w:val="ro-RO"/>
        </w:rPr>
      </w:pPr>
    </w:p>
    <w:p w:rsidR="002E4BD3" w:rsidRDefault="002E4BD3" w:rsidP="00BC0E1A">
      <w:pPr>
        <w:ind w:right="43"/>
        <w:jc w:val="both"/>
        <w:rPr>
          <w:sz w:val="22"/>
          <w:szCs w:val="22"/>
          <w:lang w:val="ro-RO"/>
        </w:rPr>
      </w:pPr>
    </w:p>
    <w:p w:rsidR="002E4BD3" w:rsidRPr="002E4BD3" w:rsidRDefault="002E4BD3" w:rsidP="002E4BD3">
      <w:pPr>
        <w:ind w:right="43"/>
        <w:jc w:val="center"/>
        <w:rPr>
          <w:b/>
          <w:sz w:val="22"/>
          <w:szCs w:val="22"/>
          <w:lang w:val="ro-RO"/>
        </w:rPr>
      </w:pPr>
      <w:r w:rsidRPr="002E4BD3">
        <w:rPr>
          <w:b/>
          <w:sz w:val="22"/>
          <w:szCs w:val="22"/>
          <w:lang w:val="ro-RO"/>
        </w:rPr>
        <w:lastRenderedPageBreak/>
        <w:t>OFERTĂ</w:t>
      </w:r>
    </w:p>
    <w:p w:rsidR="002E4BD3" w:rsidRPr="002E4BD3" w:rsidRDefault="002E4BD3" w:rsidP="002E4BD3">
      <w:pPr>
        <w:ind w:right="43"/>
        <w:jc w:val="center"/>
        <w:rPr>
          <w:b/>
          <w:sz w:val="22"/>
          <w:szCs w:val="22"/>
          <w:lang w:val="ro-RO"/>
        </w:rPr>
      </w:pPr>
      <w:r>
        <w:rPr>
          <w:b/>
          <w:sz w:val="22"/>
          <w:szCs w:val="22"/>
          <w:lang w:val="ro-RO"/>
        </w:rPr>
        <w:t>Nr.......  din data...................</w:t>
      </w:r>
    </w:p>
    <w:p w:rsidR="002E4BD3" w:rsidRPr="002E4BD3" w:rsidRDefault="002E4BD3" w:rsidP="002E4BD3">
      <w:pPr>
        <w:ind w:right="43"/>
        <w:jc w:val="center"/>
        <w:rPr>
          <w:sz w:val="22"/>
          <w:szCs w:val="22"/>
          <w:lang w:val="ro-RO"/>
        </w:rPr>
      </w:pPr>
      <w:r w:rsidRPr="002E4BD3">
        <w:rPr>
          <w:sz w:val="22"/>
          <w:szCs w:val="22"/>
          <w:lang w:val="ro-RO"/>
        </w:rPr>
        <w:t xml:space="preserve">Achiziția de </w:t>
      </w:r>
      <w:r w:rsidRPr="002E4BD3">
        <w:rPr>
          <w:bCs/>
          <w:i/>
          <w:iCs/>
          <w:sz w:val="22"/>
          <w:szCs w:val="22"/>
          <w:lang w:val="ro-RO"/>
        </w:rPr>
        <w:t>servicii de catering</w:t>
      </w:r>
    </w:p>
    <w:p w:rsidR="002E4BD3" w:rsidRPr="002E4BD3" w:rsidRDefault="002E4BD3" w:rsidP="002E4BD3">
      <w:pPr>
        <w:ind w:right="43"/>
        <w:rPr>
          <w:bCs/>
          <w:sz w:val="22"/>
          <w:szCs w:val="22"/>
          <w:lang w:val="ro-RO"/>
        </w:rPr>
      </w:pPr>
      <w:r w:rsidRPr="002E4BD3">
        <w:rPr>
          <w:bCs/>
          <w:sz w:val="22"/>
          <w:szCs w:val="22"/>
          <w:lang w:val="ro-RO"/>
        </w:rPr>
        <w:t>Stimate doamne, stimați domni,</w:t>
      </w:r>
    </w:p>
    <w:p w:rsidR="002E4BD3" w:rsidRPr="002E4BD3" w:rsidRDefault="002E4BD3" w:rsidP="002E4BD3">
      <w:pPr>
        <w:ind w:right="43"/>
        <w:rPr>
          <w:sz w:val="22"/>
          <w:szCs w:val="22"/>
          <w:lang w:val="ro-RO"/>
        </w:rPr>
      </w:pPr>
      <w:r w:rsidRPr="002E4BD3">
        <w:rPr>
          <w:bCs/>
          <w:sz w:val="22"/>
          <w:szCs w:val="22"/>
          <w:lang w:val="ro-RO"/>
        </w:rPr>
        <w:t xml:space="preserve">Ca răspuns la cererea dvs. de ofertă </w:t>
      </w:r>
      <w:r>
        <w:rPr>
          <w:bCs/>
          <w:sz w:val="22"/>
          <w:szCs w:val="22"/>
          <w:lang w:val="ro-RO"/>
        </w:rPr>
        <w:t>nr. ..... din data .................</w:t>
      </w:r>
      <w:r w:rsidRPr="002E4BD3">
        <w:rPr>
          <w:bCs/>
          <w:sz w:val="22"/>
          <w:szCs w:val="22"/>
          <w:lang w:val="ro-RO"/>
        </w:rPr>
        <w:t>, vă transmitem în cele ce urmează oferta noastră de preț pentru achiziția</w:t>
      </w:r>
      <w:r w:rsidRPr="002E4BD3">
        <w:rPr>
          <w:sz w:val="22"/>
          <w:szCs w:val="22"/>
          <w:lang w:val="ro-RO"/>
        </w:rPr>
        <w:t xml:space="preserve"> de </w:t>
      </w:r>
      <w:r w:rsidRPr="002E4BD3">
        <w:rPr>
          <w:bCs/>
          <w:i/>
          <w:iCs/>
          <w:sz w:val="22"/>
          <w:szCs w:val="22"/>
          <w:lang w:val="ro-RO"/>
        </w:rPr>
        <w:t>servicii de catering.</w:t>
      </w:r>
    </w:p>
    <w:p w:rsidR="002E4BD3" w:rsidRPr="002E4BD3" w:rsidRDefault="002E4BD3" w:rsidP="002E4BD3">
      <w:pPr>
        <w:ind w:right="43"/>
        <w:jc w:val="both"/>
        <w:rPr>
          <w:b/>
          <w:sz w:val="22"/>
          <w:szCs w:val="22"/>
          <w:lang w:val="ro-RO"/>
        </w:rPr>
      </w:pPr>
      <w:r w:rsidRPr="002E4BD3">
        <w:rPr>
          <w:b/>
          <w:sz w:val="22"/>
          <w:szCs w:val="22"/>
          <w:lang w:val="ro-RO"/>
        </w:rPr>
        <w:tab/>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7"/>
        <w:gridCol w:w="850"/>
        <w:gridCol w:w="1044"/>
        <w:gridCol w:w="1326"/>
        <w:gridCol w:w="1259"/>
        <w:gridCol w:w="1552"/>
      </w:tblGrid>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Nr. crt.</w:t>
            </w:r>
          </w:p>
          <w:p w:rsidR="002E4BD3" w:rsidRPr="002E4BD3" w:rsidRDefault="002E4BD3" w:rsidP="002E4BD3">
            <w:pPr>
              <w:ind w:right="43"/>
              <w:jc w:val="both"/>
              <w:rPr>
                <w:b/>
                <w:sz w:val="22"/>
                <w:szCs w:val="22"/>
                <w:lang w:val="ro-RO"/>
              </w:rPr>
            </w:pPr>
            <w:r w:rsidRPr="002E4BD3">
              <w:rPr>
                <w:b/>
                <w:sz w:val="22"/>
                <w:szCs w:val="22"/>
                <w:lang w:val="ro-RO"/>
              </w:rPr>
              <w:t>(1)</w:t>
            </w:r>
          </w:p>
        </w:tc>
        <w:tc>
          <w:tcPr>
            <w:tcW w:w="2719"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Denumirea serviciilor</w:t>
            </w:r>
          </w:p>
          <w:p w:rsidR="002E4BD3" w:rsidRPr="002E4BD3" w:rsidRDefault="002E4BD3" w:rsidP="002E4BD3">
            <w:pPr>
              <w:ind w:right="43"/>
              <w:jc w:val="both"/>
              <w:rPr>
                <w:b/>
                <w:sz w:val="22"/>
                <w:szCs w:val="22"/>
                <w:lang w:val="ro-RO"/>
              </w:rPr>
            </w:pPr>
            <w:r w:rsidRPr="002E4BD3">
              <w:rPr>
                <w:b/>
                <w:sz w:val="22"/>
                <w:szCs w:val="22"/>
                <w:lang w:val="ro-RO"/>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Cant.</w:t>
            </w:r>
          </w:p>
          <w:p w:rsidR="002E4BD3" w:rsidRPr="002E4BD3" w:rsidRDefault="002E4BD3" w:rsidP="002E4BD3">
            <w:pPr>
              <w:ind w:right="43"/>
              <w:jc w:val="both"/>
              <w:rPr>
                <w:b/>
                <w:sz w:val="22"/>
                <w:szCs w:val="22"/>
                <w:lang w:val="ro-RO"/>
              </w:rPr>
            </w:pPr>
            <w:r w:rsidRPr="002E4BD3">
              <w:rPr>
                <w:b/>
                <w:sz w:val="22"/>
                <w:szCs w:val="22"/>
                <w:lang w:val="ro-RO"/>
              </w:rPr>
              <w:t>(3)</w:t>
            </w:r>
          </w:p>
        </w:tc>
        <w:tc>
          <w:tcPr>
            <w:tcW w:w="1044"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Preț unitar</w:t>
            </w:r>
          </w:p>
          <w:p w:rsidR="002E4BD3" w:rsidRPr="002E4BD3" w:rsidRDefault="002E4BD3" w:rsidP="002E4BD3">
            <w:pPr>
              <w:ind w:right="43"/>
              <w:jc w:val="both"/>
              <w:rPr>
                <w:b/>
                <w:sz w:val="22"/>
                <w:szCs w:val="22"/>
                <w:lang w:val="ro-RO"/>
              </w:rPr>
            </w:pPr>
            <w:r w:rsidRPr="002E4BD3">
              <w:rPr>
                <w:b/>
                <w:sz w:val="22"/>
                <w:szCs w:val="22"/>
                <w:lang w:val="ro-RO"/>
              </w:rPr>
              <w:t>(4)</w:t>
            </w:r>
          </w:p>
        </w:tc>
        <w:tc>
          <w:tcPr>
            <w:tcW w:w="1327"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Valoare Totală fără TVA</w:t>
            </w:r>
          </w:p>
          <w:p w:rsidR="002E4BD3" w:rsidRPr="002E4BD3" w:rsidRDefault="002E4BD3" w:rsidP="002E4BD3">
            <w:pPr>
              <w:ind w:right="43"/>
              <w:jc w:val="both"/>
              <w:rPr>
                <w:b/>
                <w:sz w:val="22"/>
                <w:szCs w:val="22"/>
                <w:lang w:val="ro-RO"/>
              </w:rPr>
            </w:pPr>
            <w:r w:rsidRPr="002E4BD3">
              <w:rPr>
                <w:b/>
                <w:sz w:val="22"/>
                <w:szCs w:val="22"/>
                <w:lang w:val="ro-RO"/>
              </w:rPr>
              <w:t>(5=3*4)</w:t>
            </w:r>
          </w:p>
        </w:tc>
        <w:tc>
          <w:tcPr>
            <w:tcW w:w="1260" w:type="dxa"/>
            <w:tcBorders>
              <w:top w:val="single" w:sz="4" w:space="0" w:color="auto"/>
              <w:left w:val="single" w:sz="4" w:space="0" w:color="auto"/>
              <w:bottom w:val="single" w:sz="4" w:space="0" w:color="auto"/>
              <w:right w:val="single" w:sz="4" w:space="0" w:color="auto"/>
            </w:tcBorders>
            <w:vAlign w:val="center"/>
          </w:tcPr>
          <w:p w:rsidR="002E4BD3" w:rsidRPr="002E4BD3" w:rsidRDefault="002E4BD3" w:rsidP="002E4BD3">
            <w:pPr>
              <w:ind w:right="43"/>
              <w:jc w:val="both"/>
              <w:rPr>
                <w:b/>
                <w:sz w:val="22"/>
                <w:szCs w:val="22"/>
                <w:lang w:val="ro-RO"/>
              </w:rPr>
            </w:pPr>
            <w:r w:rsidRPr="002E4BD3">
              <w:rPr>
                <w:b/>
                <w:sz w:val="22"/>
                <w:szCs w:val="22"/>
                <w:lang w:val="ro-RO"/>
              </w:rPr>
              <w:t>TVA</w:t>
            </w:r>
          </w:p>
          <w:p w:rsidR="002E4BD3" w:rsidRPr="002E4BD3" w:rsidRDefault="002E4BD3" w:rsidP="002E4BD3">
            <w:pPr>
              <w:ind w:right="43"/>
              <w:jc w:val="both"/>
              <w:rPr>
                <w:b/>
                <w:sz w:val="22"/>
                <w:szCs w:val="22"/>
                <w:lang w:val="ro-RO"/>
              </w:rPr>
            </w:pPr>
            <w:r w:rsidRPr="002E4BD3">
              <w:rPr>
                <w:b/>
                <w:sz w:val="22"/>
                <w:szCs w:val="22"/>
                <w:lang w:val="ro-RO"/>
              </w:rPr>
              <w:t>(6=5* %TVA)</w:t>
            </w:r>
          </w:p>
          <w:p w:rsidR="002E4BD3" w:rsidRPr="002E4BD3" w:rsidRDefault="002E4BD3" w:rsidP="002E4BD3">
            <w:pPr>
              <w:ind w:right="43"/>
              <w:jc w:val="both"/>
              <w:rPr>
                <w:b/>
                <w:i/>
                <w:iCs/>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Valoare totală cu TVA</w:t>
            </w:r>
          </w:p>
          <w:p w:rsidR="002E4BD3" w:rsidRPr="002E4BD3" w:rsidRDefault="002E4BD3" w:rsidP="002E4BD3">
            <w:pPr>
              <w:ind w:right="43"/>
              <w:jc w:val="both"/>
              <w:rPr>
                <w:b/>
                <w:sz w:val="22"/>
                <w:szCs w:val="22"/>
                <w:lang w:val="ro-RO"/>
              </w:rPr>
            </w:pPr>
            <w:r w:rsidRPr="002E4BD3">
              <w:rPr>
                <w:b/>
                <w:sz w:val="22"/>
                <w:szCs w:val="22"/>
                <w:lang w:val="ro-RO"/>
              </w:rPr>
              <w:t>(7=5+6)</w:t>
            </w: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r w:rsidRPr="002E4BD3">
              <w:rPr>
                <w:b/>
                <w:sz w:val="22"/>
                <w:szCs w:val="22"/>
                <w:lang w:val="ro-RO"/>
              </w:rPr>
              <w:t>1</w:t>
            </w:r>
          </w:p>
        </w:tc>
        <w:tc>
          <w:tcPr>
            <w:tcW w:w="2719"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b/>
                <w:sz w:val="22"/>
                <w:szCs w:val="22"/>
                <w:lang w:val="ro-RO"/>
              </w:rPr>
            </w:pPr>
            <w:r w:rsidRPr="002E4BD3">
              <w:rPr>
                <w:b/>
                <w:sz w:val="22"/>
                <w:szCs w:val="22"/>
                <w:lang w:val="ro-RO"/>
              </w:rPr>
              <w:t>Servicii de catering pentru felul II, pâine și desert</w:t>
            </w: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r w:rsidRPr="002E4BD3">
              <w:rPr>
                <w:b/>
                <w:sz w:val="22"/>
                <w:szCs w:val="22"/>
                <w:lang w:val="ro-RO"/>
              </w:rPr>
              <w:t>1</w:t>
            </w:r>
          </w:p>
        </w:tc>
        <w:tc>
          <w:tcPr>
            <w:tcW w:w="1044"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b/>
                <w:sz w:val="22"/>
                <w:szCs w:val="22"/>
                <w:lang w:val="ro-RO"/>
              </w:rPr>
            </w:pPr>
            <w:r w:rsidRPr="002E4BD3">
              <w:rPr>
                <w:b/>
                <w:sz w:val="22"/>
                <w:szCs w:val="22"/>
                <w:lang w:val="ro-RO"/>
              </w:rPr>
              <w:t>-</w:t>
            </w:r>
          </w:p>
        </w:tc>
        <w:tc>
          <w:tcPr>
            <w:tcW w:w="1553"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r>
      <w:tr w:rsidR="002E4BD3" w:rsidRPr="002E4BD3" w:rsidTr="00406D86">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b/>
                <w:sz w:val="22"/>
                <w:szCs w:val="22"/>
                <w:lang w:val="ro-RO"/>
              </w:rPr>
            </w:pPr>
          </w:p>
        </w:tc>
        <w:tc>
          <w:tcPr>
            <w:tcW w:w="2719"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b/>
                <w:sz w:val="22"/>
                <w:szCs w:val="22"/>
                <w:lang w:val="ro-RO"/>
              </w:rPr>
            </w:pPr>
            <w:r w:rsidRPr="002E4BD3">
              <w:rPr>
                <w:b/>
                <w:sz w:val="22"/>
                <w:szCs w:val="22"/>
                <w:lang w:val="ro-RO"/>
              </w:rPr>
              <w:t>TOTAL</w:t>
            </w:r>
          </w:p>
        </w:tc>
        <w:tc>
          <w:tcPr>
            <w:tcW w:w="85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04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327"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260"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b/>
                <w:sz w:val="22"/>
                <w:szCs w:val="22"/>
                <w:lang w:val="ro-RO"/>
              </w:rPr>
            </w:pPr>
          </w:p>
        </w:tc>
        <w:tc>
          <w:tcPr>
            <w:tcW w:w="1553"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b/>
                <w:sz w:val="22"/>
                <w:szCs w:val="22"/>
                <w:lang w:val="ro-RO"/>
              </w:rPr>
            </w:pPr>
          </w:p>
        </w:tc>
      </w:tr>
    </w:tbl>
    <w:p w:rsidR="002E4BD3" w:rsidRPr="002E4BD3" w:rsidRDefault="002E4BD3" w:rsidP="002E4BD3">
      <w:pPr>
        <w:ind w:right="43"/>
        <w:jc w:val="both"/>
        <w:rPr>
          <w:b/>
          <w:sz w:val="22"/>
          <w:szCs w:val="22"/>
          <w:u w:val="single"/>
          <w:lang w:val="ro-RO"/>
        </w:rPr>
      </w:pPr>
    </w:p>
    <w:p w:rsidR="002E4BD3" w:rsidRPr="002E4BD3" w:rsidRDefault="002E4BD3" w:rsidP="002E4BD3">
      <w:pPr>
        <w:ind w:right="43"/>
        <w:jc w:val="both"/>
        <w:rPr>
          <w:sz w:val="22"/>
          <w:szCs w:val="22"/>
          <w:lang w:val="ro-RO"/>
        </w:rPr>
      </w:pPr>
      <w:r w:rsidRPr="002E4BD3">
        <w:rPr>
          <w:sz w:val="22"/>
          <w:szCs w:val="22"/>
          <w:lang w:val="ro-RO"/>
        </w:rPr>
        <w:t>Preţul indicat mai sus este ferm şi fix şi nu va fi modificat pe durata executării contractului.</w:t>
      </w:r>
    </w:p>
    <w:p w:rsidR="002E4BD3" w:rsidRPr="002E4BD3" w:rsidRDefault="002E4BD3" w:rsidP="002E4BD3">
      <w:pPr>
        <w:ind w:right="43"/>
        <w:jc w:val="both"/>
        <w:rPr>
          <w:sz w:val="22"/>
          <w:szCs w:val="22"/>
          <w:lang w:val="ro-RO"/>
        </w:rPr>
      </w:pPr>
      <w:r w:rsidRPr="002E4BD3">
        <w:rPr>
          <w:sz w:val="22"/>
          <w:szCs w:val="22"/>
          <w:lang w:val="ro-RO"/>
        </w:rPr>
        <w:t>Preţul total ofertat include şi preţul orice alte costuri necesare prestării serviciilor.</w:t>
      </w:r>
    </w:p>
    <w:p w:rsidR="002E4BD3" w:rsidRPr="002E4BD3" w:rsidRDefault="002E4BD3" w:rsidP="002E4BD3">
      <w:pPr>
        <w:ind w:right="43"/>
        <w:jc w:val="both"/>
        <w:rPr>
          <w:b/>
          <w:sz w:val="22"/>
          <w:szCs w:val="22"/>
          <w:lang w:val="ro-RO"/>
        </w:rPr>
      </w:pPr>
    </w:p>
    <w:p w:rsidR="002E4BD3" w:rsidRPr="002E4BD3" w:rsidRDefault="002E4BD3" w:rsidP="002E4BD3">
      <w:pPr>
        <w:ind w:right="43"/>
        <w:jc w:val="both"/>
        <w:rPr>
          <w:i/>
          <w:sz w:val="22"/>
          <w:szCs w:val="22"/>
          <w:lang w:val="ro-RO"/>
        </w:rPr>
      </w:pPr>
      <w:r w:rsidRPr="002E4BD3">
        <w:rPr>
          <w:sz w:val="22"/>
          <w:szCs w:val="22"/>
          <w:lang w:val="ro-RO"/>
        </w:rPr>
        <w:t xml:space="preserve">Prestarea se efectuează în cel mult </w:t>
      </w:r>
      <w:r w:rsidRPr="002E4BD3">
        <w:rPr>
          <w:i/>
          <w:sz w:val="22"/>
          <w:szCs w:val="22"/>
          <w:lang w:val="ro-RO"/>
        </w:rPr>
        <w:t>2</w:t>
      </w:r>
      <w:r w:rsidRPr="002E4BD3">
        <w:rPr>
          <w:sz w:val="22"/>
          <w:szCs w:val="22"/>
          <w:lang w:val="ro-RO"/>
        </w:rPr>
        <w:t xml:space="preserve"> săptămâni de la semnarea Contractului, conform următorului grafic: </w:t>
      </w:r>
    </w:p>
    <w:p w:rsidR="002E4BD3" w:rsidRPr="002E4BD3" w:rsidRDefault="002E4BD3" w:rsidP="002E4BD3">
      <w:pPr>
        <w:ind w:right="43"/>
        <w:jc w:val="both"/>
        <w:rPr>
          <w:sz w:val="22"/>
          <w:szCs w:val="22"/>
          <w:lang w:val="ro-RO"/>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031"/>
        <w:gridCol w:w="1275"/>
        <w:gridCol w:w="3622"/>
      </w:tblGrid>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center"/>
            <w:hideMark/>
          </w:tcPr>
          <w:p w:rsidR="002E4BD3" w:rsidRPr="002E4BD3" w:rsidRDefault="002E4BD3" w:rsidP="002E4BD3">
            <w:pPr>
              <w:ind w:right="43"/>
              <w:jc w:val="both"/>
              <w:rPr>
                <w:b/>
                <w:sz w:val="22"/>
                <w:szCs w:val="22"/>
                <w:lang w:val="ro-RO"/>
              </w:rPr>
            </w:pPr>
            <w:r w:rsidRPr="002E4BD3">
              <w:rPr>
                <w:b/>
                <w:sz w:val="22"/>
                <w:szCs w:val="22"/>
                <w:lang w:val="ro-RO"/>
              </w:rPr>
              <w:t>Nr. crt.</w:t>
            </w:r>
          </w:p>
        </w:tc>
        <w:tc>
          <w:tcPr>
            <w:tcW w:w="4033"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Denumirea serviciilor</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Cant.</w:t>
            </w:r>
          </w:p>
        </w:tc>
        <w:tc>
          <w:tcPr>
            <w:tcW w:w="3624" w:type="dxa"/>
            <w:tcBorders>
              <w:top w:val="single" w:sz="4" w:space="0" w:color="auto"/>
              <w:left w:val="single" w:sz="4" w:space="0" w:color="auto"/>
              <w:bottom w:val="single" w:sz="4" w:space="0" w:color="auto"/>
              <w:right w:val="single" w:sz="4" w:space="0" w:color="auto"/>
            </w:tcBorders>
            <w:vAlign w:val="center"/>
            <w:hideMark/>
          </w:tcPr>
          <w:p w:rsidR="002E4BD3" w:rsidRPr="002E4BD3" w:rsidRDefault="002E4BD3" w:rsidP="002E4BD3">
            <w:pPr>
              <w:ind w:right="43"/>
              <w:jc w:val="both"/>
              <w:rPr>
                <w:b/>
                <w:sz w:val="22"/>
                <w:szCs w:val="22"/>
                <w:lang w:val="ro-RO"/>
              </w:rPr>
            </w:pPr>
            <w:r w:rsidRPr="002E4BD3">
              <w:rPr>
                <w:b/>
                <w:sz w:val="22"/>
                <w:szCs w:val="22"/>
                <w:lang w:val="ro-RO"/>
              </w:rPr>
              <w:t>Termene de prestare</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hideMark/>
          </w:tcPr>
          <w:p w:rsidR="002E4BD3" w:rsidRPr="002E4BD3" w:rsidRDefault="002E4BD3" w:rsidP="002E4BD3">
            <w:pPr>
              <w:ind w:right="43"/>
              <w:jc w:val="both"/>
              <w:rPr>
                <w:sz w:val="22"/>
                <w:szCs w:val="22"/>
                <w:lang w:val="ro-RO"/>
              </w:rPr>
            </w:pPr>
            <w:r w:rsidRPr="002E4BD3">
              <w:rPr>
                <w:sz w:val="22"/>
                <w:szCs w:val="22"/>
                <w:lang w:val="ro-RO"/>
              </w:rPr>
              <w:t>1</w:t>
            </w:r>
          </w:p>
        </w:tc>
        <w:tc>
          <w:tcPr>
            <w:tcW w:w="4033" w:type="dxa"/>
            <w:tcBorders>
              <w:top w:val="single" w:sz="4" w:space="0" w:color="auto"/>
              <w:left w:val="single" w:sz="4" w:space="0" w:color="auto"/>
              <w:bottom w:val="single" w:sz="4" w:space="0" w:color="auto"/>
              <w:right w:val="single" w:sz="4" w:space="0" w:color="auto"/>
            </w:tcBorders>
            <w:vAlign w:val="bottom"/>
            <w:hideMark/>
          </w:tcPr>
          <w:p w:rsidR="002E4BD3" w:rsidRPr="002E4BD3" w:rsidRDefault="002E4BD3" w:rsidP="002E4BD3">
            <w:pPr>
              <w:ind w:right="43"/>
              <w:jc w:val="both"/>
              <w:rPr>
                <w:sz w:val="22"/>
                <w:szCs w:val="22"/>
                <w:lang w:val="ro-RO"/>
              </w:rPr>
            </w:pPr>
            <w:r w:rsidRPr="002E4BD3">
              <w:rPr>
                <w:sz w:val="22"/>
                <w:szCs w:val="22"/>
                <w:lang w:val="ro-RO"/>
              </w:rPr>
              <w:t>Servicii de catering pentru felul II, pâine și desert Servicii de catering pentru felul II, pâine și desert, conform specificatiilor beneficiarului</w:t>
            </w:r>
          </w:p>
        </w:tc>
        <w:tc>
          <w:tcPr>
            <w:tcW w:w="1276" w:type="dxa"/>
            <w:tcBorders>
              <w:top w:val="single" w:sz="4" w:space="0" w:color="auto"/>
              <w:left w:val="single" w:sz="4" w:space="0" w:color="auto"/>
              <w:bottom w:val="single" w:sz="4" w:space="0" w:color="auto"/>
              <w:right w:val="single" w:sz="4" w:space="0" w:color="auto"/>
            </w:tcBorders>
            <w:hideMark/>
          </w:tcPr>
          <w:p w:rsidR="002E4BD3" w:rsidRPr="002E4BD3" w:rsidRDefault="002E4BD3" w:rsidP="002E4BD3">
            <w:pPr>
              <w:ind w:right="43"/>
              <w:jc w:val="both"/>
              <w:rPr>
                <w:sz w:val="22"/>
                <w:szCs w:val="22"/>
                <w:lang w:val="ro-RO"/>
              </w:rPr>
            </w:pPr>
            <w:r w:rsidRPr="002E4BD3">
              <w:rPr>
                <w:sz w:val="22"/>
                <w:szCs w:val="22"/>
                <w:lang w:val="ro-RO"/>
              </w:rPr>
              <w:t>1</w:t>
            </w:r>
            <w:r w:rsidR="00D22594">
              <w:rPr>
                <w:sz w:val="22"/>
                <w:szCs w:val="22"/>
                <w:lang w:val="ro-RO"/>
              </w:rPr>
              <w:t>18</w:t>
            </w:r>
          </w:p>
        </w:tc>
        <w:tc>
          <w:tcPr>
            <w:tcW w:w="3624" w:type="dxa"/>
            <w:tcBorders>
              <w:top w:val="single" w:sz="4" w:space="0" w:color="auto"/>
              <w:left w:val="single" w:sz="4" w:space="0" w:color="auto"/>
              <w:bottom w:val="single" w:sz="4" w:space="0" w:color="auto"/>
              <w:right w:val="single" w:sz="4" w:space="0" w:color="auto"/>
            </w:tcBorders>
            <w:hideMark/>
          </w:tcPr>
          <w:p w:rsidR="002E4BD3" w:rsidRPr="002E4BD3" w:rsidRDefault="00D22594" w:rsidP="00D22594">
            <w:pPr>
              <w:ind w:right="43"/>
              <w:jc w:val="both"/>
              <w:rPr>
                <w:sz w:val="22"/>
                <w:szCs w:val="22"/>
                <w:lang w:val="ro-RO"/>
              </w:rPr>
            </w:pPr>
            <w:r>
              <w:rPr>
                <w:sz w:val="22"/>
                <w:szCs w:val="22"/>
                <w:lang w:val="ro-RO"/>
              </w:rPr>
              <w:t>27</w:t>
            </w:r>
            <w:r w:rsidR="002E4BD3" w:rsidRPr="002E4BD3">
              <w:rPr>
                <w:sz w:val="22"/>
                <w:szCs w:val="22"/>
                <w:lang w:val="ro-RO"/>
              </w:rPr>
              <w:t xml:space="preserve"> zil</w:t>
            </w:r>
            <w:r>
              <w:rPr>
                <w:sz w:val="22"/>
                <w:szCs w:val="22"/>
                <w:lang w:val="ro-RO"/>
              </w:rPr>
              <w:t>e conform cererii începând cu 23</w:t>
            </w:r>
            <w:r w:rsidR="0046641E">
              <w:rPr>
                <w:sz w:val="22"/>
                <w:szCs w:val="22"/>
                <w:lang w:val="ro-RO"/>
              </w:rPr>
              <w:t xml:space="preserve"> </w:t>
            </w:r>
            <w:r>
              <w:rPr>
                <w:sz w:val="22"/>
                <w:szCs w:val="22"/>
                <w:lang w:val="ro-RO"/>
              </w:rPr>
              <w:t>ianuarie</w:t>
            </w:r>
            <w:r w:rsidR="002E4BD3" w:rsidRPr="002E4BD3">
              <w:rPr>
                <w:sz w:val="22"/>
                <w:szCs w:val="22"/>
                <w:lang w:val="ro-RO"/>
              </w:rPr>
              <w:t xml:space="preserve"> 202</w:t>
            </w:r>
            <w:r>
              <w:rPr>
                <w:sz w:val="22"/>
                <w:szCs w:val="22"/>
                <w:lang w:val="ro-RO"/>
              </w:rPr>
              <w:t>4</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sz w:val="22"/>
                <w:szCs w:val="22"/>
                <w:lang w:val="ro-RO"/>
              </w:rPr>
            </w:pPr>
          </w:p>
        </w:tc>
        <w:tc>
          <w:tcPr>
            <w:tcW w:w="4033"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sz w:val="22"/>
                <w:szCs w:val="22"/>
                <w:lang w:val="ro-RO"/>
              </w:rPr>
            </w:pPr>
          </w:p>
        </w:tc>
        <w:tc>
          <w:tcPr>
            <w:tcW w:w="1276"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c>
          <w:tcPr>
            <w:tcW w:w="3624" w:type="dxa"/>
            <w:tcBorders>
              <w:top w:val="single" w:sz="4" w:space="0" w:color="auto"/>
              <w:left w:val="single" w:sz="4" w:space="0" w:color="auto"/>
              <w:bottom w:val="single" w:sz="4" w:space="0" w:color="auto"/>
              <w:right w:val="single" w:sz="4" w:space="0" w:color="auto"/>
            </w:tcBorders>
            <w:hideMark/>
          </w:tcPr>
          <w:p w:rsidR="002E4BD3" w:rsidRPr="002E4BD3" w:rsidRDefault="00D22594" w:rsidP="00D22594">
            <w:pPr>
              <w:ind w:right="43"/>
              <w:jc w:val="both"/>
              <w:rPr>
                <w:sz w:val="22"/>
                <w:szCs w:val="22"/>
                <w:lang w:val="ro-RO"/>
              </w:rPr>
            </w:pPr>
            <w:r>
              <w:rPr>
                <w:sz w:val="22"/>
                <w:szCs w:val="22"/>
                <w:lang w:val="ro-RO"/>
              </w:rPr>
              <w:t>119 porții timp de 27</w:t>
            </w:r>
            <w:r w:rsidR="002E4BD3" w:rsidRPr="002E4BD3">
              <w:rPr>
                <w:sz w:val="22"/>
                <w:szCs w:val="22"/>
                <w:lang w:val="ro-RO"/>
              </w:rPr>
              <w:t xml:space="preserve"> săptamâni</w:t>
            </w:r>
          </w:p>
        </w:tc>
      </w:tr>
      <w:tr w:rsidR="002E4BD3" w:rsidRPr="002E4BD3" w:rsidTr="00406D86">
        <w:trPr>
          <w:trHeight w:val="285"/>
        </w:trPr>
        <w:tc>
          <w:tcPr>
            <w:tcW w:w="900" w:type="dxa"/>
            <w:tcBorders>
              <w:top w:val="single" w:sz="4" w:space="0" w:color="auto"/>
              <w:left w:val="single" w:sz="4" w:space="0" w:color="auto"/>
              <w:bottom w:val="single" w:sz="4" w:space="0" w:color="auto"/>
              <w:right w:val="single" w:sz="4" w:space="0" w:color="auto"/>
            </w:tcBorders>
            <w:noWrap/>
            <w:vAlign w:val="bottom"/>
          </w:tcPr>
          <w:p w:rsidR="002E4BD3" w:rsidRPr="002E4BD3" w:rsidRDefault="002E4BD3" w:rsidP="002E4BD3">
            <w:pPr>
              <w:ind w:right="43"/>
              <w:jc w:val="both"/>
              <w:rPr>
                <w:sz w:val="22"/>
                <w:szCs w:val="22"/>
                <w:lang w:val="ro-RO"/>
              </w:rPr>
            </w:pPr>
          </w:p>
        </w:tc>
        <w:tc>
          <w:tcPr>
            <w:tcW w:w="4033"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sz w:val="22"/>
                <w:szCs w:val="22"/>
                <w:lang w:val="ro-RO"/>
              </w:rPr>
            </w:pPr>
          </w:p>
        </w:tc>
        <w:tc>
          <w:tcPr>
            <w:tcW w:w="1276"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c>
          <w:tcPr>
            <w:tcW w:w="3624"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r>
    </w:tbl>
    <w:p w:rsidR="002E4BD3" w:rsidRPr="002E4BD3" w:rsidRDefault="002E4BD3" w:rsidP="002E4BD3">
      <w:pPr>
        <w:ind w:right="43"/>
        <w:jc w:val="both"/>
        <w:rPr>
          <w:sz w:val="22"/>
          <w:szCs w:val="22"/>
          <w:lang w:val="ro-RO"/>
        </w:rPr>
      </w:pPr>
      <w:r w:rsidRPr="002E4BD3">
        <w:rPr>
          <w:bCs/>
          <w:sz w:val="22"/>
          <w:szCs w:val="22"/>
          <w:lang w:val="ro-RO"/>
        </w:rPr>
        <w:t xml:space="preserve">Înțelegem că plata </w:t>
      </w:r>
      <w:r w:rsidRPr="002E4BD3">
        <w:rPr>
          <w:sz w:val="22"/>
          <w:szCs w:val="22"/>
          <w:lang w:val="ro-RO"/>
        </w:rPr>
        <w:t>facturii se va efectua în lei, 100% la prestarea efectivă a serviciilor, pe baza facturii Prestatorului şi a procesului - verbal de recepţie.</w:t>
      </w:r>
    </w:p>
    <w:p w:rsidR="002E4BD3" w:rsidRPr="002E4BD3" w:rsidRDefault="002E4BD3" w:rsidP="002E4BD3">
      <w:pPr>
        <w:ind w:right="43"/>
        <w:jc w:val="both"/>
        <w:rPr>
          <w:bCs/>
          <w:sz w:val="22"/>
          <w:szCs w:val="22"/>
          <w:lang w:val="ro-RO"/>
        </w:rPr>
      </w:pPr>
      <w:r w:rsidRPr="002E4BD3">
        <w:rPr>
          <w:bCs/>
          <w:sz w:val="22"/>
          <w:szCs w:val="22"/>
          <w:lang w:val="ro-RO"/>
        </w:rPr>
        <w:t>Specificații tehnice pentru fiecare dintre serviciile ofertate</w:t>
      </w:r>
    </w:p>
    <w:p w:rsidR="002E4BD3" w:rsidRDefault="002E4BD3" w:rsidP="002E4BD3">
      <w:pPr>
        <w:ind w:right="43"/>
        <w:jc w:val="both"/>
        <w:rPr>
          <w:sz w:val="22"/>
          <w:szCs w:val="22"/>
          <w:lang w:val="ro-RO"/>
        </w:rPr>
      </w:pPr>
    </w:p>
    <w:p w:rsidR="002E4BD3" w:rsidRDefault="002E4BD3" w:rsidP="002E4BD3">
      <w:pPr>
        <w:ind w:right="43"/>
        <w:jc w:val="both"/>
        <w:rPr>
          <w:sz w:val="22"/>
          <w:szCs w:val="22"/>
          <w:lang w:val="ro-RO"/>
        </w:rPr>
      </w:pPr>
    </w:p>
    <w:p w:rsidR="002E4BD3" w:rsidRDefault="002E4BD3" w:rsidP="002E4BD3">
      <w:pPr>
        <w:ind w:right="43"/>
        <w:jc w:val="both"/>
        <w:rPr>
          <w:sz w:val="22"/>
          <w:szCs w:val="22"/>
          <w:lang w:val="ro-RO"/>
        </w:rPr>
      </w:pPr>
    </w:p>
    <w:p w:rsidR="002E4BD3" w:rsidRPr="002E4BD3" w:rsidRDefault="002E4BD3" w:rsidP="002E4BD3">
      <w:pPr>
        <w:ind w:right="43"/>
        <w:jc w:val="both"/>
        <w:rPr>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Specificații tehnice solicitate</w:t>
            </w:r>
          </w:p>
          <w:p w:rsidR="002E4BD3" w:rsidRPr="002E4BD3" w:rsidRDefault="002E4BD3" w:rsidP="002E4BD3">
            <w:pPr>
              <w:ind w:right="43"/>
              <w:jc w:val="both"/>
              <w:rPr>
                <w:i/>
                <w:sz w:val="22"/>
                <w:szCs w:val="22"/>
                <w:lang w:val="ro-RO"/>
              </w:rPr>
            </w:pPr>
          </w:p>
        </w:tc>
        <w:tc>
          <w:tcPr>
            <w:tcW w:w="5245" w:type="dxa"/>
          </w:tcPr>
          <w:p w:rsidR="002E4BD3" w:rsidRPr="002E4BD3" w:rsidRDefault="002E4BD3" w:rsidP="002E4BD3">
            <w:pPr>
              <w:ind w:right="43"/>
              <w:jc w:val="both"/>
              <w:rPr>
                <w:b/>
                <w:sz w:val="22"/>
                <w:szCs w:val="22"/>
                <w:lang w:val="ro-RO"/>
              </w:rPr>
            </w:pPr>
            <w:r w:rsidRPr="002E4BD3">
              <w:rPr>
                <w:b/>
                <w:sz w:val="22"/>
                <w:szCs w:val="22"/>
                <w:lang w:val="ro-RO"/>
              </w:rPr>
              <w:t>Specificații tehnice ofertate</w:t>
            </w:r>
          </w:p>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sz w:val="22"/>
                <w:szCs w:val="22"/>
              </w:rPr>
            </w:pPr>
            <w:proofErr w:type="spellStart"/>
            <w:r w:rsidRPr="002E4BD3">
              <w:rPr>
                <w:b/>
                <w:sz w:val="22"/>
                <w:szCs w:val="22"/>
              </w:rPr>
              <w:t>Denumirea</w:t>
            </w:r>
            <w:proofErr w:type="spellEnd"/>
            <w:r w:rsidRPr="002E4BD3">
              <w:rPr>
                <w:b/>
                <w:sz w:val="22"/>
                <w:szCs w:val="22"/>
              </w:rPr>
              <w:t xml:space="preserve"> </w:t>
            </w:r>
            <w:proofErr w:type="spellStart"/>
            <w:r w:rsidRPr="002E4BD3">
              <w:rPr>
                <w:b/>
                <w:sz w:val="22"/>
                <w:szCs w:val="22"/>
              </w:rPr>
              <w:t>și</w:t>
            </w:r>
            <w:proofErr w:type="spellEnd"/>
            <w:r w:rsidRPr="002E4BD3">
              <w:rPr>
                <w:b/>
                <w:sz w:val="22"/>
                <w:szCs w:val="22"/>
              </w:rPr>
              <w:t xml:space="preserve"> </w:t>
            </w:r>
            <w:proofErr w:type="spellStart"/>
            <w:r w:rsidRPr="002E4BD3">
              <w:rPr>
                <w:b/>
                <w:sz w:val="22"/>
                <w:szCs w:val="22"/>
              </w:rPr>
              <w:t>descrierea</w:t>
            </w:r>
            <w:proofErr w:type="spellEnd"/>
            <w:r w:rsidRPr="002E4BD3">
              <w:rPr>
                <w:b/>
                <w:sz w:val="22"/>
                <w:szCs w:val="22"/>
              </w:rPr>
              <w:t xml:space="preserve"> </w:t>
            </w:r>
            <w:proofErr w:type="spellStart"/>
            <w:r w:rsidRPr="002E4BD3">
              <w:rPr>
                <w:b/>
                <w:sz w:val="22"/>
                <w:szCs w:val="22"/>
              </w:rPr>
              <w:t>serviciilor</w:t>
            </w:r>
            <w:proofErr w:type="spellEnd"/>
            <w:r w:rsidRPr="002E4BD3">
              <w:rPr>
                <w:b/>
                <w:sz w:val="22"/>
                <w:szCs w:val="22"/>
              </w:rPr>
              <w:t>:</w:t>
            </w:r>
            <w:r w:rsidRPr="002E4BD3">
              <w:rPr>
                <w:sz w:val="22"/>
                <w:szCs w:val="22"/>
              </w:rPr>
              <w:t xml:space="preserve"> </w:t>
            </w:r>
            <w:proofErr w:type="spellStart"/>
            <w:r w:rsidRPr="002E4BD3">
              <w:rPr>
                <w:sz w:val="22"/>
                <w:szCs w:val="22"/>
              </w:rPr>
              <w:t>Servicii</w:t>
            </w:r>
            <w:proofErr w:type="spellEnd"/>
            <w:r w:rsidRPr="002E4BD3">
              <w:rPr>
                <w:sz w:val="22"/>
                <w:szCs w:val="22"/>
              </w:rPr>
              <w:t xml:space="preserve"> de catering </w:t>
            </w:r>
            <w:proofErr w:type="spellStart"/>
            <w:r w:rsidRPr="002E4BD3">
              <w:rPr>
                <w:sz w:val="22"/>
                <w:szCs w:val="22"/>
              </w:rPr>
              <w:t>pentru</w:t>
            </w:r>
            <w:proofErr w:type="spellEnd"/>
            <w:r w:rsidRPr="002E4BD3">
              <w:rPr>
                <w:sz w:val="22"/>
                <w:szCs w:val="22"/>
              </w:rPr>
              <w:t xml:space="preserve"> </w:t>
            </w:r>
            <w:proofErr w:type="spellStart"/>
            <w:r w:rsidRPr="002E4BD3">
              <w:rPr>
                <w:sz w:val="22"/>
                <w:szCs w:val="22"/>
              </w:rPr>
              <w:t>Felul</w:t>
            </w:r>
            <w:proofErr w:type="spellEnd"/>
            <w:r w:rsidRPr="002E4BD3">
              <w:rPr>
                <w:sz w:val="22"/>
                <w:szCs w:val="22"/>
              </w:rPr>
              <w:t xml:space="preserve"> II, conform </w:t>
            </w:r>
            <w:proofErr w:type="spellStart"/>
            <w:r w:rsidRPr="002E4BD3">
              <w:rPr>
                <w:sz w:val="22"/>
                <w:szCs w:val="22"/>
              </w:rPr>
              <w:t>meniurilor</w:t>
            </w:r>
            <w:proofErr w:type="spellEnd"/>
            <w:r w:rsidRPr="002E4BD3">
              <w:rPr>
                <w:sz w:val="22"/>
                <w:szCs w:val="22"/>
              </w:rPr>
              <w:t xml:space="preserve"> </w:t>
            </w:r>
            <w:proofErr w:type="spellStart"/>
            <w:r w:rsidRPr="002E4BD3">
              <w:rPr>
                <w:sz w:val="22"/>
                <w:szCs w:val="22"/>
              </w:rPr>
              <w:t>propuse</w:t>
            </w:r>
            <w:proofErr w:type="spellEnd"/>
            <w:r w:rsidRPr="002E4BD3">
              <w:rPr>
                <w:sz w:val="22"/>
                <w:szCs w:val="22"/>
              </w:rPr>
              <w:t xml:space="preserve">, care </w:t>
            </w:r>
            <w:proofErr w:type="spellStart"/>
            <w:r w:rsidRPr="002E4BD3">
              <w:rPr>
                <w:sz w:val="22"/>
                <w:szCs w:val="22"/>
              </w:rPr>
              <w:t>trebuie</w:t>
            </w:r>
            <w:proofErr w:type="spellEnd"/>
            <w:r w:rsidRPr="002E4BD3">
              <w:rPr>
                <w:sz w:val="22"/>
                <w:szCs w:val="22"/>
              </w:rPr>
              <w:t xml:space="preserve"> </w:t>
            </w:r>
            <w:proofErr w:type="spellStart"/>
            <w:r w:rsidRPr="002E4BD3">
              <w:rPr>
                <w:sz w:val="22"/>
                <w:szCs w:val="22"/>
              </w:rPr>
              <w:t>sa</w:t>
            </w:r>
            <w:proofErr w:type="spellEnd"/>
            <w:r w:rsidRPr="002E4BD3">
              <w:rPr>
                <w:sz w:val="22"/>
                <w:szCs w:val="22"/>
              </w:rPr>
              <w:t xml:space="preserve"> </w:t>
            </w:r>
            <w:proofErr w:type="spellStart"/>
            <w:r w:rsidRPr="002E4BD3">
              <w:rPr>
                <w:sz w:val="22"/>
                <w:szCs w:val="22"/>
              </w:rPr>
              <w:t>alterneze</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1.Pâine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Piure</w:t>
            </w:r>
            <w:proofErr w:type="spellEnd"/>
            <w:r w:rsidRPr="002E4BD3">
              <w:rPr>
                <w:sz w:val="22"/>
                <w:szCs w:val="22"/>
              </w:rPr>
              <w:t xml:space="preserve">=200g </w:t>
            </w:r>
            <w:proofErr w:type="spellStart"/>
            <w:r w:rsidRPr="002E4BD3">
              <w:rPr>
                <w:sz w:val="22"/>
                <w:szCs w:val="22"/>
              </w:rPr>
              <w:t>cartofi</w:t>
            </w:r>
            <w:proofErr w:type="spellEnd"/>
            <w:r w:rsidRPr="002E4BD3">
              <w:rPr>
                <w:sz w:val="22"/>
                <w:szCs w:val="22"/>
              </w:rPr>
              <w:t xml:space="preserve">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pui</w:t>
            </w:r>
            <w:proofErr w:type="spellEnd"/>
            <w:r w:rsidRPr="002E4BD3">
              <w:rPr>
                <w:sz w:val="22"/>
                <w:szCs w:val="22"/>
              </w:rPr>
              <w:t xml:space="preserve">)=130g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r w:rsidRPr="002E4BD3">
              <w:rPr>
                <w:sz w:val="22"/>
                <w:szCs w:val="22"/>
              </w:rPr>
              <w:t>Corn/</w:t>
            </w:r>
            <w:proofErr w:type="spellStart"/>
            <w:r w:rsidRPr="002E4BD3">
              <w:rPr>
                <w:sz w:val="22"/>
                <w:szCs w:val="22"/>
              </w:rPr>
              <w:t>prăjitură</w:t>
            </w:r>
            <w:proofErr w:type="spellEnd"/>
            <w:r w:rsidRPr="002E4BD3">
              <w:rPr>
                <w:sz w:val="22"/>
                <w:szCs w:val="22"/>
              </w:rPr>
              <w:t xml:space="preserve"> cu gem=70g -1 </w:t>
            </w:r>
            <w:proofErr w:type="spellStart"/>
            <w:r w:rsidRPr="002E4BD3">
              <w:rPr>
                <w:sz w:val="22"/>
                <w:szCs w:val="22"/>
              </w:rPr>
              <w:t>bucată</w:t>
            </w:r>
            <w:proofErr w:type="spellEnd"/>
            <w:r w:rsidRPr="002E4BD3">
              <w:rPr>
                <w:sz w:val="22"/>
                <w:szCs w:val="22"/>
              </w:rPr>
              <w:t xml:space="preserve">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2.Pâine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porc</w:t>
            </w:r>
            <w:proofErr w:type="spellEnd"/>
            <w:r w:rsidRPr="002E4BD3">
              <w:rPr>
                <w:sz w:val="22"/>
                <w:szCs w:val="22"/>
              </w:rPr>
              <w:t xml:space="preserve">)=130g, </w:t>
            </w:r>
            <w:proofErr w:type="spellStart"/>
            <w:r w:rsidRPr="002E4BD3">
              <w:rPr>
                <w:sz w:val="22"/>
                <w:szCs w:val="22"/>
              </w:rPr>
              <w:t>orez</w:t>
            </w:r>
            <w:proofErr w:type="spellEnd"/>
            <w:r w:rsidRPr="002E4BD3">
              <w:rPr>
                <w:sz w:val="22"/>
                <w:szCs w:val="22"/>
              </w:rPr>
              <w:t xml:space="preserve"> </w:t>
            </w:r>
            <w:proofErr w:type="spellStart"/>
            <w:r w:rsidRPr="002E4BD3">
              <w:rPr>
                <w:sz w:val="22"/>
                <w:szCs w:val="22"/>
              </w:rPr>
              <w:t>sârbesc</w:t>
            </w:r>
            <w:proofErr w:type="spellEnd"/>
            <w:r w:rsidRPr="002E4BD3">
              <w:rPr>
                <w:sz w:val="22"/>
                <w:szCs w:val="22"/>
              </w:rPr>
              <w:t xml:space="preserve">=150g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castraveti</w:t>
            </w:r>
            <w:proofErr w:type="spellEnd"/>
            <w:r w:rsidRPr="002E4BD3">
              <w:rPr>
                <w:sz w:val="22"/>
                <w:szCs w:val="22"/>
              </w:rPr>
              <w:t xml:space="preserve"> la </w:t>
            </w:r>
            <w:proofErr w:type="spellStart"/>
            <w:r w:rsidRPr="002E4BD3">
              <w:rPr>
                <w:sz w:val="22"/>
                <w:szCs w:val="22"/>
              </w:rPr>
              <w:t>oțet</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Budincă</w:t>
            </w:r>
            <w:proofErr w:type="spellEnd"/>
            <w:r w:rsidRPr="002E4BD3">
              <w:rPr>
                <w:sz w:val="22"/>
                <w:szCs w:val="22"/>
              </w:rPr>
              <w:t xml:space="preserve"> de </w:t>
            </w:r>
            <w:proofErr w:type="spellStart"/>
            <w:r w:rsidRPr="002E4BD3">
              <w:rPr>
                <w:sz w:val="22"/>
                <w:szCs w:val="22"/>
              </w:rPr>
              <w:t>macaroane</w:t>
            </w:r>
            <w:proofErr w:type="spellEnd"/>
            <w:r w:rsidRPr="002E4BD3">
              <w:rPr>
                <w:sz w:val="22"/>
                <w:szCs w:val="22"/>
              </w:rPr>
              <w:t xml:space="preserve"> cu </w:t>
            </w:r>
            <w:proofErr w:type="spellStart"/>
            <w:r w:rsidRPr="002E4BD3">
              <w:rPr>
                <w:sz w:val="22"/>
                <w:szCs w:val="22"/>
              </w:rPr>
              <w:t>brânză</w:t>
            </w:r>
            <w:proofErr w:type="spellEnd"/>
            <w:r w:rsidRPr="002E4BD3">
              <w:rPr>
                <w:sz w:val="22"/>
                <w:szCs w:val="22"/>
              </w:rPr>
              <w:t xml:space="preserve">=150g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3.Pâine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Friptură</w:t>
            </w:r>
            <w:proofErr w:type="spellEnd"/>
            <w:r w:rsidRPr="002E4BD3">
              <w:rPr>
                <w:sz w:val="22"/>
                <w:szCs w:val="22"/>
              </w:rPr>
              <w:t xml:space="preserve"> la </w:t>
            </w:r>
            <w:proofErr w:type="spellStart"/>
            <w:r w:rsidRPr="002E4BD3">
              <w:rPr>
                <w:sz w:val="22"/>
                <w:szCs w:val="22"/>
              </w:rPr>
              <w:t>cuptor</w:t>
            </w:r>
            <w:proofErr w:type="spellEnd"/>
            <w:r w:rsidRPr="002E4BD3">
              <w:rPr>
                <w:sz w:val="22"/>
                <w:szCs w:val="22"/>
              </w:rPr>
              <w:t xml:space="preserve">( </w:t>
            </w:r>
            <w:proofErr w:type="spellStart"/>
            <w:r w:rsidRPr="002E4BD3">
              <w:rPr>
                <w:sz w:val="22"/>
                <w:szCs w:val="22"/>
              </w:rPr>
              <w:t>pulpă</w:t>
            </w:r>
            <w:proofErr w:type="spellEnd"/>
            <w:r w:rsidRPr="002E4BD3">
              <w:rPr>
                <w:sz w:val="22"/>
                <w:szCs w:val="22"/>
              </w:rPr>
              <w:t xml:space="preserve"> de </w:t>
            </w:r>
            <w:proofErr w:type="spellStart"/>
            <w:r w:rsidRPr="002E4BD3">
              <w:rPr>
                <w:sz w:val="22"/>
                <w:szCs w:val="22"/>
              </w:rPr>
              <w:t>porc</w:t>
            </w:r>
            <w:proofErr w:type="spellEnd"/>
            <w:r w:rsidRPr="002E4BD3">
              <w:rPr>
                <w:sz w:val="22"/>
                <w:szCs w:val="22"/>
              </w:rPr>
              <w:t xml:space="preserve">)=130g,mazăre </w:t>
            </w:r>
            <w:proofErr w:type="spellStart"/>
            <w:r w:rsidRPr="002E4BD3">
              <w:rPr>
                <w:sz w:val="22"/>
                <w:szCs w:val="22"/>
              </w:rPr>
              <w:lastRenderedPageBreak/>
              <w:t>sote</w:t>
            </w:r>
            <w:proofErr w:type="spellEnd"/>
            <w:r w:rsidRPr="002E4BD3">
              <w:rPr>
                <w:sz w:val="22"/>
                <w:szCs w:val="22"/>
              </w:rPr>
              <w:t xml:space="preserve">=100g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Placintă</w:t>
            </w:r>
            <w:proofErr w:type="spellEnd"/>
            <w:r w:rsidRPr="002E4BD3">
              <w:rPr>
                <w:sz w:val="22"/>
                <w:szCs w:val="22"/>
              </w:rPr>
              <w:t xml:space="preserve"> cu mere/</w:t>
            </w:r>
            <w:proofErr w:type="spellStart"/>
            <w:r w:rsidRPr="002E4BD3">
              <w:rPr>
                <w:sz w:val="22"/>
                <w:szCs w:val="22"/>
              </w:rPr>
              <w:t>dovleac</w:t>
            </w:r>
            <w:proofErr w:type="spellEnd"/>
            <w:r w:rsidRPr="002E4BD3">
              <w:rPr>
                <w:sz w:val="22"/>
                <w:szCs w:val="22"/>
              </w:rPr>
              <w:t xml:space="preserve">=100g (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p w:rsidR="002E4BD3" w:rsidRPr="002E4BD3" w:rsidRDefault="002E4BD3" w:rsidP="002E4BD3">
            <w:pPr>
              <w:ind w:right="43"/>
              <w:jc w:val="both"/>
              <w:rPr>
                <w:sz w:val="22"/>
                <w:szCs w:val="22"/>
              </w:rPr>
            </w:pPr>
            <w:r w:rsidRPr="002E4BD3">
              <w:rPr>
                <w:sz w:val="22"/>
                <w:szCs w:val="22"/>
              </w:rPr>
              <w:t xml:space="preserve">4.Pâine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Snițel</w:t>
            </w:r>
            <w:proofErr w:type="spellEnd"/>
            <w:r w:rsidRPr="002E4BD3">
              <w:rPr>
                <w:sz w:val="22"/>
                <w:szCs w:val="22"/>
              </w:rPr>
              <w:t xml:space="preserve"> din </w:t>
            </w:r>
            <w:proofErr w:type="spellStart"/>
            <w:r w:rsidRPr="002E4BD3">
              <w:rPr>
                <w:sz w:val="22"/>
                <w:szCs w:val="22"/>
              </w:rPr>
              <w:t>piept</w:t>
            </w:r>
            <w:proofErr w:type="spellEnd"/>
            <w:r w:rsidRPr="002E4BD3">
              <w:rPr>
                <w:sz w:val="22"/>
                <w:szCs w:val="22"/>
              </w:rPr>
              <w:t xml:space="preserve"> de </w:t>
            </w:r>
            <w:proofErr w:type="spellStart"/>
            <w:r w:rsidRPr="002E4BD3">
              <w:rPr>
                <w:sz w:val="22"/>
                <w:szCs w:val="22"/>
              </w:rPr>
              <w:t>pui</w:t>
            </w:r>
            <w:proofErr w:type="spellEnd"/>
            <w:r w:rsidRPr="002E4BD3">
              <w:rPr>
                <w:sz w:val="22"/>
                <w:szCs w:val="22"/>
              </w:rPr>
              <w:t xml:space="preserve">=130g, </w:t>
            </w:r>
            <w:proofErr w:type="spellStart"/>
            <w:r w:rsidRPr="002E4BD3">
              <w:rPr>
                <w:sz w:val="22"/>
                <w:szCs w:val="22"/>
              </w:rPr>
              <w:t>cartofi</w:t>
            </w:r>
            <w:proofErr w:type="spellEnd"/>
            <w:r w:rsidRPr="002E4BD3">
              <w:rPr>
                <w:sz w:val="22"/>
                <w:szCs w:val="22"/>
              </w:rPr>
              <w:t xml:space="preserve"> </w:t>
            </w:r>
            <w:proofErr w:type="spellStart"/>
            <w:r w:rsidRPr="002E4BD3">
              <w:rPr>
                <w:sz w:val="22"/>
                <w:szCs w:val="22"/>
              </w:rPr>
              <w:t>natur</w:t>
            </w:r>
            <w:proofErr w:type="spellEnd"/>
            <w:r w:rsidRPr="002E4BD3">
              <w:rPr>
                <w:sz w:val="22"/>
                <w:szCs w:val="22"/>
              </w:rPr>
              <w:t>/</w:t>
            </w:r>
            <w:proofErr w:type="spellStart"/>
            <w:r w:rsidRPr="002E4BD3">
              <w:rPr>
                <w:sz w:val="22"/>
                <w:szCs w:val="22"/>
              </w:rPr>
              <w:t>țărănești</w:t>
            </w:r>
            <w:proofErr w:type="spellEnd"/>
            <w:r w:rsidRPr="002E4BD3">
              <w:rPr>
                <w:sz w:val="22"/>
                <w:szCs w:val="22"/>
              </w:rPr>
              <w:t xml:space="preserve">=150g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salată</w:t>
            </w:r>
            <w:proofErr w:type="spellEnd"/>
            <w:r w:rsidRPr="002E4BD3">
              <w:rPr>
                <w:sz w:val="22"/>
                <w:szCs w:val="22"/>
              </w:rPr>
              <w:t xml:space="preserve"> de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sz w:val="22"/>
                <w:szCs w:val="22"/>
              </w:rPr>
            </w:pPr>
            <w:proofErr w:type="spellStart"/>
            <w:r w:rsidRPr="002E4BD3">
              <w:rPr>
                <w:sz w:val="22"/>
                <w:szCs w:val="22"/>
              </w:rPr>
              <w:t>Tartă</w:t>
            </w:r>
            <w:proofErr w:type="spellEnd"/>
            <w:r w:rsidRPr="002E4BD3">
              <w:rPr>
                <w:sz w:val="22"/>
                <w:szCs w:val="22"/>
              </w:rPr>
              <w:t xml:space="preserve"> cu </w:t>
            </w:r>
            <w:proofErr w:type="spellStart"/>
            <w:r w:rsidRPr="002E4BD3">
              <w:rPr>
                <w:sz w:val="22"/>
                <w:szCs w:val="22"/>
              </w:rPr>
              <w:t>brânză</w:t>
            </w:r>
            <w:proofErr w:type="spellEnd"/>
            <w:r w:rsidRPr="002E4BD3">
              <w:rPr>
                <w:sz w:val="22"/>
                <w:szCs w:val="22"/>
              </w:rPr>
              <w:t>=100g</w:t>
            </w:r>
          </w:p>
          <w:p w:rsidR="002E4BD3" w:rsidRPr="002E4BD3" w:rsidRDefault="002E4BD3" w:rsidP="002E4BD3">
            <w:pPr>
              <w:ind w:right="43"/>
              <w:jc w:val="both"/>
              <w:rPr>
                <w:sz w:val="22"/>
                <w:szCs w:val="22"/>
              </w:rPr>
            </w:pPr>
            <w:r w:rsidRPr="002E4BD3">
              <w:rPr>
                <w:sz w:val="22"/>
                <w:szCs w:val="22"/>
              </w:rPr>
              <w:t xml:space="preserve">5.Pâine </w:t>
            </w:r>
            <w:proofErr w:type="spellStart"/>
            <w:r w:rsidRPr="002E4BD3">
              <w:rPr>
                <w:sz w:val="22"/>
                <w:szCs w:val="22"/>
              </w:rPr>
              <w:t>semialbă</w:t>
            </w:r>
            <w:proofErr w:type="spellEnd"/>
            <w:r w:rsidRPr="002E4BD3">
              <w:rPr>
                <w:sz w:val="22"/>
                <w:szCs w:val="22"/>
              </w:rPr>
              <w:t>(</w:t>
            </w:r>
            <w:proofErr w:type="spellStart"/>
            <w:r w:rsidRPr="002E4BD3">
              <w:rPr>
                <w:sz w:val="22"/>
                <w:szCs w:val="22"/>
              </w:rPr>
              <w:t>intermediară</w:t>
            </w:r>
            <w:proofErr w:type="spellEnd"/>
            <w:r w:rsidRPr="002E4BD3">
              <w:rPr>
                <w:sz w:val="22"/>
                <w:szCs w:val="22"/>
              </w:rPr>
              <w:t xml:space="preserve">)-200g=146g </w:t>
            </w:r>
            <w:proofErr w:type="spellStart"/>
            <w:r w:rsidRPr="002E4BD3">
              <w:rPr>
                <w:sz w:val="22"/>
                <w:szCs w:val="22"/>
              </w:rPr>
              <w:t>făină</w:t>
            </w:r>
            <w:proofErr w:type="spellEnd"/>
            <w:r w:rsidRPr="002E4BD3">
              <w:rPr>
                <w:sz w:val="22"/>
                <w:szCs w:val="22"/>
              </w:rPr>
              <w:t xml:space="preserve">( </w:t>
            </w:r>
            <w:proofErr w:type="spellStart"/>
            <w:r w:rsidRPr="002E4BD3">
              <w:rPr>
                <w:sz w:val="22"/>
                <w:szCs w:val="22"/>
              </w:rPr>
              <w:t>conține</w:t>
            </w:r>
            <w:proofErr w:type="spellEnd"/>
            <w:r w:rsidRPr="002E4BD3">
              <w:rPr>
                <w:sz w:val="22"/>
                <w:szCs w:val="22"/>
              </w:rPr>
              <w:t xml:space="preserve"> gluten)</w:t>
            </w:r>
          </w:p>
          <w:p w:rsidR="002E4BD3" w:rsidRPr="002E4BD3" w:rsidRDefault="002E4BD3" w:rsidP="002E4BD3">
            <w:pPr>
              <w:ind w:right="43"/>
              <w:jc w:val="both"/>
              <w:rPr>
                <w:sz w:val="22"/>
                <w:szCs w:val="22"/>
              </w:rPr>
            </w:pPr>
            <w:proofErr w:type="spellStart"/>
            <w:r w:rsidRPr="002E4BD3">
              <w:rPr>
                <w:sz w:val="22"/>
                <w:szCs w:val="22"/>
              </w:rPr>
              <w:t>Tocăniță</w:t>
            </w:r>
            <w:proofErr w:type="spellEnd"/>
            <w:r w:rsidRPr="002E4BD3">
              <w:rPr>
                <w:sz w:val="22"/>
                <w:szCs w:val="22"/>
              </w:rPr>
              <w:t xml:space="preserve"> de </w:t>
            </w:r>
            <w:proofErr w:type="spellStart"/>
            <w:r w:rsidRPr="002E4BD3">
              <w:rPr>
                <w:sz w:val="22"/>
                <w:szCs w:val="22"/>
              </w:rPr>
              <w:t>cartofi</w:t>
            </w:r>
            <w:proofErr w:type="spellEnd"/>
            <w:r w:rsidRPr="002E4BD3">
              <w:rPr>
                <w:sz w:val="22"/>
                <w:szCs w:val="22"/>
              </w:rPr>
              <w:t xml:space="preserve"> cu carne de </w:t>
            </w:r>
            <w:proofErr w:type="spellStart"/>
            <w:r w:rsidRPr="002E4BD3">
              <w:rPr>
                <w:sz w:val="22"/>
                <w:szCs w:val="22"/>
              </w:rPr>
              <w:t>porc</w:t>
            </w:r>
            <w:proofErr w:type="spellEnd"/>
            <w:r w:rsidRPr="002E4BD3">
              <w:rPr>
                <w:sz w:val="22"/>
                <w:szCs w:val="22"/>
              </w:rPr>
              <w:t xml:space="preserve">(200g </w:t>
            </w:r>
            <w:proofErr w:type="spellStart"/>
            <w:r w:rsidRPr="002E4BD3">
              <w:rPr>
                <w:sz w:val="22"/>
                <w:szCs w:val="22"/>
              </w:rPr>
              <w:t>cartofi</w:t>
            </w:r>
            <w:proofErr w:type="spellEnd"/>
            <w:r w:rsidRPr="002E4BD3">
              <w:rPr>
                <w:sz w:val="22"/>
                <w:szCs w:val="22"/>
              </w:rPr>
              <w:t xml:space="preserve">/100g carne, </w:t>
            </w:r>
            <w:proofErr w:type="spellStart"/>
            <w:r w:rsidRPr="002E4BD3">
              <w:rPr>
                <w:sz w:val="22"/>
                <w:szCs w:val="22"/>
              </w:rPr>
              <w:t>ceapă</w:t>
            </w:r>
            <w:proofErr w:type="spellEnd"/>
            <w:r w:rsidRPr="002E4BD3">
              <w:rPr>
                <w:sz w:val="22"/>
                <w:szCs w:val="22"/>
              </w:rPr>
              <w:t xml:space="preserve">, </w:t>
            </w:r>
            <w:proofErr w:type="spellStart"/>
            <w:r w:rsidRPr="002E4BD3">
              <w:rPr>
                <w:sz w:val="22"/>
                <w:szCs w:val="22"/>
              </w:rPr>
              <w:t>suc</w:t>
            </w:r>
            <w:proofErr w:type="spellEnd"/>
            <w:r w:rsidRPr="002E4BD3">
              <w:rPr>
                <w:sz w:val="22"/>
                <w:szCs w:val="22"/>
              </w:rPr>
              <w:t xml:space="preserve"> de </w:t>
            </w:r>
            <w:proofErr w:type="spellStart"/>
            <w:r w:rsidRPr="002E4BD3">
              <w:rPr>
                <w:sz w:val="22"/>
                <w:szCs w:val="22"/>
              </w:rPr>
              <w:t>roșii</w:t>
            </w:r>
            <w:proofErr w:type="spellEnd"/>
            <w:r w:rsidRPr="002E4BD3">
              <w:rPr>
                <w:sz w:val="22"/>
                <w:szCs w:val="22"/>
              </w:rPr>
              <w:t xml:space="preserve">) </w:t>
            </w:r>
            <w:proofErr w:type="spellStart"/>
            <w:r w:rsidRPr="002E4BD3">
              <w:rPr>
                <w:sz w:val="22"/>
                <w:szCs w:val="22"/>
              </w:rPr>
              <w:t>și</w:t>
            </w:r>
            <w:proofErr w:type="spellEnd"/>
            <w:r w:rsidRPr="002E4BD3">
              <w:rPr>
                <w:sz w:val="22"/>
                <w:szCs w:val="22"/>
              </w:rPr>
              <w:t xml:space="preserve"> </w:t>
            </w:r>
            <w:proofErr w:type="spellStart"/>
            <w:r w:rsidRPr="002E4BD3">
              <w:rPr>
                <w:sz w:val="22"/>
                <w:szCs w:val="22"/>
              </w:rPr>
              <w:t>murături</w:t>
            </w:r>
            <w:proofErr w:type="spellEnd"/>
            <w:r w:rsidRPr="002E4BD3">
              <w:rPr>
                <w:sz w:val="22"/>
                <w:szCs w:val="22"/>
              </w:rPr>
              <w:t>=50g</w:t>
            </w:r>
          </w:p>
          <w:p w:rsidR="002E4BD3" w:rsidRPr="002E4BD3" w:rsidRDefault="002E4BD3" w:rsidP="002E4BD3">
            <w:pPr>
              <w:ind w:right="43"/>
              <w:jc w:val="both"/>
              <w:rPr>
                <w:i/>
                <w:sz w:val="22"/>
                <w:szCs w:val="22"/>
              </w:rPr>
            </w:pPr>
            <w:r w:rsidRPr="002E4BD3">
              <w:rPr>
                <w:sz w:val="22"/>
                <w:szCs w:val="22"/>
              </w:rPr>
              <w:t xml:space="preserve">Corn cu </w:t>
            </w:r>
            <w:proofErr w:type="spellStart"/>
            <w:r w:rsidRPr="002E4BD3">
              <w:rPr>
                <w:sz w:val="22"/>
                <w:szCs w:val="22"/>
              </w:rPr>
              <w:t>rahat</w:t>
            </w:r>
            <w:proofErr w:type="spellEnd"/>
            <w:r w:rsidRPr="002E4BD3">
              <w:rPr>
                <w:sz w:val="22"/>
                <w:szCs w:val="22"/>
              </w:rPr>
              <w:t xml:space="preserve">=70g( </w:t>
            </w:r>
            <w:proofErr w:type="spellStart"/>
            <w:r w:rsidRPr="002E4BD3">
              <w:rPr>
                <w:sz w:val="22"/>
                <w:szCs w:val="22"/>
              </w:rPr>
              <w:t>conține</w:t>
            </w:r>
            <w:proofErr w:type="spellEnd"/>
            <w:r w:rsidRPr="002E4BD3">
              <w:rPr>
                <w:sz w:val="22"/>
                <w:szCs w:val="22"/>
              </w:rPr>
              <w:t xml:space="preserve"> gluten, </w:t>
            </w:r>
            <w:proofErr w:type="spellStart"/>
            <w:r w:rsidRPr="002E4BD3">
              <w:rPr>
                <w:sz w:val="22"/>
                <w:szCs w:val="22"/>
              </w:rPr>
              <w:t>lactoză</w:t>
            </w:r>
            <w:proofErr w:type="spellEnd"/>
            <w:r w:rsidRPr="002E4BD3">
              <w:rPr>
                <w:sz w:val="22"/>
                <w:szCs w:val="22"/>
              </w:rPr>
              <w:t xml:space="preserve">, </w:t>
            </w:r>
            <w:proofErr w:type="spellStart"/>
            <w:r w:rsidRPr="002E4BD3">
              <w:rPr>
                <w:sz w:val="22"/>
                <w:szCs w:val="22"/>
              </w:rPr>
              <w:t>ouă</w:t>
            </w:r>
            <w:proofErr w:type="spellEnd"/>
            <w:r w:rsidRPr="002E4BD3">
              <w:rPr>
                <w:sz w:val="22"/>
                <w:szCs w:val="22"/>
              </w:rPr>
              <w:t>)</w:t>
            </w:r>
          </w:p>
        </w:tc>
        <w:tc>
          <w:tcPr>
            <w:tcW w:w="5245" w:type="dxa"/>
          </w:tcPr>
          <w:p w:rsidR="002E4BD3" w:rsidRPr="002E4BD3" w:rsidRDefault="002E4BD3" w:rsidP="002E4BD3">
            <w:pPr>
              <w:ind w:right="43"/>
              <w:jc w:val="both"/>
              <w:rPr>
                <w:sz w:val="22"/>
                <w:szCs w:val="22"/>
                <w:lang w:val="ro-RO"/>
              </w:rPr>
            </w:pPr>
          </w:p>
        </w:tc>
      </w:tr>
      <w:tr w:rsidR="002E4BD3" w:rsidRPr="002E4BD3" w:rsidTr="00406D86">
        <w:tc>
          <w:tcPr>
            <w:tcW w:w="4678" w:type="dxa"/>
            <w:vAlign w:val="bottom"/>
          </w:tcPr>
          <w:p w:rsidR="002E4BD3" w:rsidRPr="002E4BD3" w:rsidRDefault="002E4BD3" w:rsidP="002E4BD3">
            <w:pPr>
              <w:ind w:right="43"/>
              <w:jc w:val="both"/>
              <w:rPr>
                <w:i/>
                <w:sz w:val="22"/>
                <w:szCs w:val="22"/>
                <w:lang w:val="ro-RO"/>
              </w:rPr>
            </w:pPr>
            <w:r w:rsidRPr="002E4BD3">
              <w:rPr>
                <w:b/>
                <w:sz w:val="22"/>
                <w:szCs w:val="22"/>
                <w:lang w:val="ro-RO"/>
              </w:rPr>
              <w:lastRenderedPageBreak/>
              <w:t>Obiectivul</w:t>
            </w:r>
            <w:r w:rsidRPr="002E4BD3">
              <w:rPr>
                <w:bCs/>
                <w:sz w:val="22"/>
                <w:szCs w:val="22"/>
                <w:lang w:val="ro-RO"/>
              </w:rPr>
              <w:t xml:space="preserve"> serviciilor:</w:t>
            </w:r>
            <w:r w:rsidRPr="002E4BD3">
              <w:rPr>
                <w:sz w:val="22"/>
                <w:szCs w:val="22"/>
                <w:lang w:val="ro-RO"/>
              </w:rPr>
              <w:t xml:space="preserve"> asigurarea unei mese calde elevilor participanți la activitățile remediale și de prevenție din cadrul Proiectului</w:t>
            </w:r>
            <w:r w:rsidRPr="002E4BD3">
              <w:rPr>
                <w:i/>
                <w:sz w:val="22"/>
                <w:szCs w:val="22"/>
                <w:lang w:val="ro-RO"/>
              </w:rPr>
              <w:t xml:space="preserve"> :  Împreună vom reuși</w:t>
            </w:r>
          </w:p>
          <w:p w:rsidR="002E4BD3" w:rsidRPr="002E4BD3" w:rsidRDefault="002E4BD3" w:rsidP="002E4BD3">
            <w:pPr>
              <w:ind w:right="43"/>
              <w:jc w:val="both"/>
              <w:rPr>
                <w:i/>
                <w:sz w:val="22"/>
                <w:szCs w:val="22"/>
                <w:lang w:val="ro-RO"/>
              </w:rPr>
            </w:pPr>
            <w:r w:rsidRPr="002E4BD3">
              <w:rPr>
                <w:i/>
                <w:sz w:val="22"/>
                <w:szCs w:val="22"/>
                <w:lang w:val="ro-RO"/>
              </w:rPr>
              <w:t>Contract de finanțare nr.3806/27.09.2022</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Activități</w:t>
            </w:r>
          </w:p>
          <w:p w:rsidR="002E4BD3" w:rsidRPr="002E4BD3" w:rsidRDefault="002E4BD3" w:rsidP="002E4BD3">
            <w:pPr>
              <w:ind w:right="43"/>
              <w:jc w:val="both"/>
              <w:rPr>
                <w:bCs/>
                <w:sz w:val="22"/>
                <w:szCs w:val="22"/>
                <w:lang w:val="ro-RO"/>
              </w:rPr>
            </w:pPr>
            <w:r w:rsidRPr="002E4BD3">
              <w:rPr>
                <w:bCs/>
                <w:sz w:val="22"/>
                <w:szCs w:val="22"/>
                <w:lang w:val="ro-RO"/>
              </w:rPr>
              <w:t>În vederea îndeplinirii obiectivului serviciilor, prestatorul va realiza următoarele activităţi:</w:t>
            </w:r>
          </w:p>
          <w:p w:rsidR="002E4BD3" w:rsidRPr="002E4BD3" w:rsidRDefault="002E4BD3" w:rsidP="002E4BD3">
            <w:pPr>
              <w:ind w:right="43"/>
              <w:jc w:val="both"/>
              <w:rPr>
                <w:bCs/>
                <w:sz w:val="22"/>
                <w:szCs w:val="22"/>
                <w:lang w:val="ro-RO"/>
              </w:rPr>
            </w:pPr>
            <w:r w:rsidRPr="002E4BD3">
              <w:rPr>
                <w:bCs/>
                <w:sz w:val="22"/>
                <w:szCs w:val="22"/>
                <w:lang w:val="ro-RO"/>
              </w:rPr>
              <w:t>Va livra, la sediul unității, o dată pe săptămână:</w:t>
            </w:r>
          </w:p>
          <w:p w:rsidR="00001637" w:rsidRPr="00957350" w:rsidRDefault="00D22594" w:rsidP="00001637">
            <w:pPr>
              <w:jc w:val="center"/>
              <w:rPr>
                <w:rFonts w:asciiTheme="majorHAnsi" w:hAnsiTheme="majorHAnsi"/>
                <w:b/>
                <w:bCs/>
                <w:sz w:val="22"/>
                <w:szCs w:val="22"/>
                <w:lang w:val="ro-RO"/>
              </w:rPr>
            </w:pPr>
            <w:r>
              <w:rPr>
                <w:bCs/>
                <w:sz w:val="22"/>
                <w:szCs w:val="22"/>
                <w:lang w:val="ro-RO"/>
              </w:rPr>
              <w:t>-</w:t>
            </w:r>
            <w:r w:rsidR="00001637" w:rsidRPr="00957350">
              <w:rPr>
                <w:rFonts w:asciiTheme="majorHAnsi" w:hAnsiTheme="majorHAnsi"/>
                <w:b/>
                <w:bCs/>
                <w:sz w:val="22"/>
                <w:szCs w:val="22"/>
                <w:lang w:val="ro-RO"/>
              </w:rPr>
              <w:t xml:space="preserve"> anul 2024</w:t>
            </w:r>
          </w:p>
          <w:p w:rsidR="00001637" w:rsidRPr="00EB737C" w:rsidRDefault="00001637" w:rsidP="00001637">
            <w:pPr>
              <w:rPr>
                <w:b/>
                <w:bCs/>
                <w:sz w:val="22"/>
                <w:szCs w:val="22"/>
                <w:lang w:val="ro-RO"/>
              </w:rPr>
            </w:pPr>
            <w:r>
              <w:rPr>
                <w:b/>
                <w:bCs/>
                <w:sz w:val="22"/>
                <w:szCs w:val="22"/>
                <w:lang w:val="ro-RO"/>
              </w:rPr>
              <w:t>- în ziua de miercuri</w:t>
            </w:r>
            <w:r w:rsidRPr="00EB737C">
              <w:rPr>
                <w:b/>
                <w:bCs/>
                <w:sz w:val="22"/>
                <w:szCs w:val="22"/>
                <w:lang w:val="ro-RO"/>
              </w:rPr>
              <w:t xml:space="preserve">, ora 14:00, 65 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Constanti</w:t>
            </w:r>
            <w:r>
              <w:rPr>
                <w:b/>
                <w:bCs/>
                <w:sz w:val="22"/>
                <w:szCs w:val="22"/>
                <w:lang w:val="es-ES"/>
              </w:rPr>
              <w:t>n</w:t>
            </w:r>
            <w:proofErr w:type="spellEnd"/>
            <w:r>
              <w:rPr>
                <w:b/>
                <w:bCs/>
                <w:sz w:val="22"/>
                <w:szCs w:val="22"/>
                <w:lang w:val="es-ES"/>
              </w:rPr>
              <w:t xml:space="preserve"> </w:t>
            </w:r>
            <w:proofErr w:type="spellStart"/>
            <w:r>
              <w:rPr>
                <w:b/>
                <w:bCs/>
                <w:sz w:val="22"/>
                <w:szCs w:val="22"/>
                <w:lang w:val="es-ES"/>
              </w:rPr>
              <w:t>Asiminei</w:t>
            </w:r>
            <w:proofErr w:type="spellEnd"/>
            <w:r>
              <w:rPr>
                <w:b/>
                <w:bCs/>
                <w:sz w:val="22"/>
                <w:szCs w:val="22"/>
                <w:lang w:val="es-ES"/>
              </w:rPr>
              <w:t xml:space="preserve">,, </w:t>
            </w:r>
            <w:proofErr w:type="spellStart"/>
            <w:r>
              <w:rPr>
                <w:b/>
                <w:bCs/>
                <w:sz w:val="22"/>
                <w:szCs w:val="22"/>
                <w:lang w:val="es-ES"/>
              </w:rPr>
              <w:t>Epureni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Pr>
                <w:b/>
                <w:bCs/>
                <w:sz w:val="22"/>
                <w:szCs w:val="22"/>
                <w:lang w:val="es-ES"/>
              </w:rPr>
              <w:t>începând</w:t>
            </w:r>
            <w:proofErr w:type="spellEnd"/>
            <w:r>
              <w:rPr>
                <w:b/>
                <w:bCs/>
                <w:sz w:val="22"/>
                <w:szCs w:val="22"/>
                <w:lang w:val="es-ES"/>
              </w:rPr>
              <w:t xml:space="preserve"> </w:t>
            </w:r>
            <w:proofErr w:type="spellStart"/>
            <w:r>
              <w:rPr>
                <w:b/>
                <w:bCs/>
                <w:sz w:val="22"/>
                <w:szCs w:val="22"/>
                <w:lang w:val="es-ES"/>
              </w:rPr>
              <w:t>cu</w:t>
            </w:r>
            <w:proofErr w:type="spellEnd"/>
            <w:r>
              <w:rPr>
                <w:b/>
                <w:bCs/>
                <w:sz w:val="22"/>
                <w:szCs w:val="22"/>
                <w:lang w:val="es-ES"/>
              </w:rPr>
              <w:t xml:space="preserve"> data de 17</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2024;</w:t>
            </w:r>
          </w:p>
          <w:p w:rsidR="00001637" w:rsidRPr="00EB737C" w:rsidRDefault="00001637" w:rsidP="00001637">
            <w:pPr>
              <w:rPr>
                <w:b/>
                <w:bCs/>
                <w:sz w:val="22"/>
                <w:szCs w:val="22"/>
                <w:lang w:val="ro-RO"/>
              </w:rPr>
            </w:pPr>
            <w:r>
              <w:rPr>
                <w:b/>
                <w:bCs/>
                <w:sz w:val="22"/>
                <w:szCs w:val="22"/>
                <w:lang w:val="ro-RO"/>
              </w:rPr>
              <w:t>-</w:t>
            </w:r>
            <w:r w:rsidRPr="00EB737C">
              <w:rPr>
                <w:b/>
                <w:bCs/>
                <w:sz w:val="22"/>
                <w:szCs w:val="22"/>
                <w:lang w:val="ro-RO"/>
              </w:rPr>
              <w:t xml:space="preserve">în ziua de joi, ora 14:00, 54 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Nicolae</w:t>
            </w:r>
            <w:proofErr w:type="spellEnd"/>
            <w:r w:rsidRPr="00EB737C">
              <w:rPr>
                <w:b/>
                <w:bCs/>
                <w:sz w:val="22"/>
                <w:szCs w:val="22"/>
                <w:lang w:val="es-ES"/>
              </w:rPr>
              <w:t xml:space="preserve"> </w:t>
            </w:r>
            <w:r>
              <w:rPr>
                <w:b/>
                <w:bCs/>
                <w:sz w:val="22"/>
                <w:szCs w:val="22"/>
                <w:lang w:val="es-ES"/>
              </w:rPr>
              <w:t xml:space="preserve">Popa,, </w:t>
            </w:r>
            <w:proofErr w:type="spellStart"/>
            <w:r>
              <w:rPr>
                <w:b/>
                <w:bCs/>
                <w:sz w:val="22"/>
                <w:szCs w:val="22"/>
                <w:lang w:val="es-ES"/>
              </w:rPr>
              <w:t>Valea</w:t>
            </w:r>
            <w:proofErr w:type="spellEnd"/>
            <w:r>
              <w:rPr>
                <w:b/>
                <w:bCs/>
                <w:sz w:val="22"/>
                <w:szCs w:val="22"/>
                <w:lang w:val="es-ES"/>
              </w:rPr>
              <w:t xml:space="preserve"> </w:t>
            </w:r>
            <w:proofErr w:type="spellStart"/>
            <w:r>
              <w:rPr>
                <w:b/>
                <w:bCs/>
                <w:sz w:val="22"/>
                <w:szCs w:val="22"/>
                <w:lang w:val="es-ES"/>
              </w:rPr>
              <w:t>Grecului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sidRPr="00EB737C">
              <w:rPr>
                <w:b/>
                <w:bCs/>
                <w:sz w:val="22"/>
                <w:szCs w:val="22"/>
                <w:lang w:val="es-ES"/>
              </w:rPr>
              <w:t>începând</w:t>
            </w:r>
            <w:proofErr w:type="spellEnd"/>
            <w:r w:rsidRPr="00EB737C">
              <w:rPr>
                <w:b/>
                <w:bCs/>
                <w:sz w:val="22"/>
                <w:szCs w:val="22"/>
                <w:lang w:val="es-ES"/>
              </w:rPr>
              <w:t xml:space="preserve"> </w:t>
            </w:r>
            <w:proofErr w:type="spellStart"/>
            <w:r w:rsidRPr="00EB737C">
              <w:rPr>
                <w:b/>
                <w:bCs/>
                <w:sz w:val="22"/>
                <w:szCs w:val="22"/>
                <w:lang w:val="es-ES"/>
              </w:rPr>
              <w:t>cu</w:t>
            </w:r>
            <w:proofErr w:type="spellEnd"/>
            <w:r w:rsidRPr="00EB737C">
              <w:rPr>
                <w:b/>
                <w:bCs/>
                <w:sz w:val="22"/>
                <w:szCs w:val="22"/>
                <w:lang w:val="es-ES"/>
              </w:rPr>
              <w:t xml:space="preserve"> data de </w:t>
            </w:r>
            <w:r>
              <w:rPr>
                <w:b/>
                <w:bCs/>
                <w:sz w:val="22"/>
                <w:szCs w:val="22"/>
                <w:lang w:val="es-ES"/>
              </w:rPr>
              <w:t>18</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2024;</w:t>
            </w:r>
          </w:p>
          <w:p w:rsidR="00001637" w:rsidRDefault="00001637" w:rsidP="00001637">
            <w:pPr>
              <w:jc w:val="both"/>
              <w:rPr>
                <w:b/>
                <w:bCs/>
                <w:sz w:val="22"/>
                <w:szCs w:val="22"/>
                <w:lang w:val="ro-RO"/>
              </w:rPr>
            </w:pPr>
            <w:r w:rsidRPr="00EB737C">
              <w:rPr>
                <w:b/>
                <w:bCs/>
                <w:sz w:val="22"/>
                <w:szCs w:val="22"/>
                <w:lang w:val="ro-RO"/>
              </w:rPr>
              <w:t>Meniul va fi livrat în caserole de unică folosință; tacâmurile vor fi asigurate de școală</w:t>
            </w:r>
            <w:r>
              <w:rPr>
                <w:b/>
                <w:bCs/>
                <w:sz w:val="22"/>
                <w:szCs w:val="22"/>
                <w:lang w:val="ro-RO"/>
              </w:rPr>
              <w:t>.</w:t>
            </w:r>
          </w:p>
          <w:p w:rsidR="00001637" w:rsidRPr="00957350" w:rsidRDefault="00001637" w:rsidP="00001637">
            <w:pPr>
              <w:jc w:val="center"/>
              <w:rPr>
                <w:rFonts w:asciiTheme="majorHAnsi" w:hAnsiTheme="majorHAnsi"/>
                <w:b/>
                <w:bCs/>
                <w:sz w:val="22"/>
                <w:szCs w:val="22"/>
                <w:lang w:val="ro-RO"/>
              </w:rPr>
            </w:pPr>
            <w:r>
              <w:rPr>
                <w:rFonts w:asciiTheme="majorHAnsi" w:hAnsiTheme="majorHAnsi"/>
                <w:b/>
                <w:bCs/>
                <w:sz w:val="22"/>
                <w:szCs w:val="22"/>
                <w:lang w:val="ro-RO"/>
              </w:rPr>
              <w:t>anul 2025</w:t>
            </w:r>
          </w:p>
          <w:p w:rsidR="00001637" w:rsidRPr="00EB737C" w:rsidRDefault="00001637" w:rsidP="00001637">
            <w:pPr>
              <w:rPr>
                <w:b/>
                <w:bCs/>
                <w:sz w:val="22"/>
                <w:szCs w:val="22"/>
                <w:lang w:val="ro-RO"/>
              </w:rPr>
            </w:pPr>
            <w:r w:rsidRPr="0071225E">
              <w:rPr>
                <w:rFonts w:asciiTheme="majorHAnsi" w:hAnsiTheme="majorHAnsi"/>
                <w:bCs/>
                <w:sz w:val="22"/>
                <w:szCs w:val="22"/>
                <w:lang w:val="ro-RO"/>
              </w:rPr>
              <w:t xml:space="preserve"> </w:t>
            </w:r>
            <w:r>
              <w:rPr>
                <w:rFonts w:asciiTheme="majorHAnsi" w:hAnsiTheme="majorHAnsi"/>
                <w:bCs/>
                <w:sz w:val="22"/>
                <w:szCs w:val="22"/>
                <w:lang w:val="ro-RO"/>
              </w:rPr>
              <w:t>-</w:t>
            </w:r>
            <w:r>
              <w:rPr>
                <w:b/>
                <w:bCs/>
                <w:sz w:val="22"/>
                <w:szCs w:val="22"/>
                <w:lang w:val="ro-RO"/>
              </w:rPr>
              <w:t>în ziua de miercuri, ora 14:00, 47</w:t>
            </w:r>
            <w:r w:rsidRPr="00EB737C">
              <w:rPr>
                <w:b/>
                <w:bCs/>
                <w:sz w:val="22"/>
                <w:szCs w:val="22"/>
                <w:lang w:val="ro-RO"/>
              </w:rPr>
              <w:t xml:space="preserve"> 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Constanti</w:t>
            </w:r>
            <w:r>
              <w:rPr>
                <w:b/>
                <w:bCs/>
                <w:sz w:val="22"/>
                <w:szCs w:val="22"/>
                <w:lang w:val="es-ES"/>
              </w:rPr>
              <w:t>n</w:t>
            </w:r>
            <w:proofErr w:type="spellEnd"/>
            <w:r>
              <w:rPr>
                <w:b/>
                <w:bCs/>
                <w:sz w:val="22"/>
                <w:szCs w:val="22"/>
                <w:lang w:val="es-ES"/>
              </w:rPr>
              <w:t xml:space="preserve"> </w:t>
            </w:r>
            <w:proofErr w:type="spellStart"/>
            <w:r>
              <w:rPr>
                <w:b/>
                <w:bCs/>
                <w:sz w:val="22"/>
                <w:szCs w:val="22"/>
                <w:lang w:val="es-ES"/>
              </w:rPr>
              <w:t>Asiminei</w:t>
            </w:r>
            <w:proofErr w:type="spellEnd"/>
            <w:r>
              <w:rPr>
                <w:b/>
                <w:bCs/>
                <w:sz w:val="22"/>
                <w:szCs w:val="22"/>
                <w:lang w:val="es-ES"/>
              </w:rPr>
              <w:t xml:space="preserve">,, </w:t>
            </w:r>
            <w:proofErr w:type="spellStart"/>
            <w:r>
              <w:rPr>
                <w:b/>
                <w:bCs/>
                <w:sz w:val="22"/>
                <w:szCs w:val="22"/>
                <w:lang w:val="es-ES"/>
              </w:rPr>
              <w:t>Epureni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22</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Pr>
                <w:b/>
                <w:bCs/>
                <w:sz w:val="22"/>
                <w:szCs w:val="22"/>
                <w:lang w:val="es-ES"/>
              </w:rPr>
              <w:t>începând</w:t>
            </w:r>
            <w:proofErr w:type="spellEnd"/>
            <w:r>
              <w:rPr>
                <w:b/>
                <w:bCs/>
                <w:sz w:val="22"/>
                <w:szCs w:val="22"/>
                <w:lang w:val="es-ES"/>
              </w:rPr>
              <w:t xml:space="preserve"> </w:t>
            </w:r>
            <w:proofErr w:type="spellStart"/>
            <w:r>
              <w:rPr>
                <w:b/>
                <w:bCs/>
                <w:sz w:val="22"/>
                <w:szCs w:val="22"/>
                <w:lang w:val="es-ES"/>
              </w:rPr>
              <w:t>cu</w:t>
            </w:r>
            <w:proofErr w:type="spellEnd"/>
            <w:r>
              <w:rPr>
                <w:b/>
                <w:bCs/>
                <w:sz w:val="22"/>
                <w:szCs w:val="22"/>
                <w:lang w:val="es-ES"/>
              </w:rPr>
              <w:t xml:space="preserve"> data de 8 </w:t>
            </w:r>
            <w:proofErr w:type="spellStart"/>
            <w:r>
              <w:rPr>
                <w:b/>
                <w:bCs/>
                <w:sz w:val="22"/>
                <w:szCs w:val="22"/>
                <w:lang w:val="es-ES"/>
              </w:rPr>
              <w:t>ianuarie</w:t>
            </w:r>
            <w:proofErr w:type="spellEnd"/>
            <w:r>
              <w:rPr>
                <w:b/>
                <w:bCs/>
                <w:sz w:val="22"/>
                <w:szCs w:val="22"/>
                <w:lang w:val="es-ES"/>
              </w:rPr>
              <w:t xml:space="preserve"> 2025</w:t>
            </w:r>
            <w:r w:rsidRPr="00EB737C">
              <w:rPr>
                <w:b/>
                <w:bCs/>
                <w:sz w:val="22"/>
                <w:szCs w:val="22"/>
                <w:lang w:val="es-ES"/>
              </w:rPr>
              <w:t>;</w:t>
            </w:r>
          </w:p>
          <w:p w:rsidR="00001637" w:rsidRDefault="00001637" w:rsidP="00001637">
            <w:pPr>
              <w:ind w:right="43"/>
              <w:jc w:val="both"/>
              <w:rPr>
                <w:b/>
                <w:bCs/>
                <w:sz w:val="22"/>
                <w:szCs w:val="22"/>
                <w:lang w:val="es-ES"/>
              </w:rPr>
            </w:pPr>
            <w:r>
              <w:rPr>
                <w:b/>
                <w:bCs/>
                <w:sz w:val="22"/>
                <w:szCs w:val="22"/>
                <w:lang w:val="ro-RO"/>
              </w:rPr>
              <w:t xml:space="preserve">-în ziua de joi, ora 14:00, 52 </w:t>
            </w:r>
            <w:r w:rsidRPr="00EB737C">
              <w:rPr>
                <w:b/>
                <w:bCs/>
                <w:sz w:val="22"/>
                <w:szCs w:val="22"/>
                <w:lang w:val="ro-RO"/>
              </w:rPr>
              <w:t xml:space="preserve">porții de felul II la  </w:t>
            </w:r>
            <w:r w:rsidR="00C3053B">
              <w:rPr>
                <w:b/>
                <w:bCs/>
                <w:sz w:val="22"/>
                <w:szCs w:val="22"/>
                <w:lang w:val="ro-RO"/>
              </w:rPr>
              <w:t xml:space="preserve">Scoala </w:t>
            </w:r>
            <w:r w:rsidRPr="00EB737C">
              <w:rPr>
                <w:b/>
                <w:bCs/>
                <w:sz w:val="22"/>
                <w:szCs w:val="22"/>
                <w:lang w:val="ro-RO"/>
              </w:rPr>
              <w:t>Gimnazială</w:t>
            </w:r>
            <w:r w:rsidRPr="00EB737C">
              <w:rPr>
                <w:b/>
                <w:bCs/>
                <w:sz w:val="22"/>
                <w:szCs w:val="22"/>
                <w:lang w:val="es-ES"/>
              </w:rPr>
              <w:t>,,</w:t>
            </w:r>
            <w:proofErr w:type="spellStart"/>
            <w:r w:rsidRPr="00EB737C">
              <w:rPr>
                <w:b/>
                <w:bCs/>
                <w:sz w:val="22"/>
                <w:szCs w:val="22"/>
                <w:lang w:val="es-ES"/>
              </w:rPr>
              <w:t>Nicolae</w:t>
            </w:r>
            <w:proofErr w:type="spellEnd"/>
            <w:r w:rsidRPr="00EB737C">
              <w:rPr>
                <w:b/>
                <w:bCs/>
                <w:sz w:val="22"/>
                <w:szCs w:val="22"/>
                <w:lang w:val="es-ES"/>
              </w:rPr>
              <w:t xml:space="preserve"> </w:t>
            </w:r>
            <w:r>
              <w:rPr>
                <w:b/>
                <w:bCs/>
                <w:sz w:val="22"/>
                <w:szCs w:val="22"/>
                <w:lang w:val="es-ES"/>
              </w:rPr>
              <w:t xml:space="preserve">Popa,, </w:t>
            </w:r>
            <w:proofErr w:type="spellStart"/>
            <w:r>
              <w:rPr>
                <w:b/>
                <w:bCs/>
                <w:sz w:val="22"/>
                <w:szCs w:val="22"/>
                <w:lang w:val="es-ES"/>
              </w:rPr>
              <w:t>Valea</w:t>
            </w:r>
            <w:proofErr w:type="spellEnd"/>
            <w:r>
              <w:rPr>
                <w:b/>
                <w:bCs/>
                <w:sz w:val="22"/>
                <w:szCs w:val="22"/>
                <w:lang w:val="es-ES"/>
              </w:rPr>
              <w:t xml:space="preserve"> </w:t>
            </w:r>
            <w:proofErr w:type="spellStart"/>
            <w:r>
              <w:rPr>
                <w:b/>
                <w:bCs/>
                <w:sz w:val="22"/>
                <w:szCs w:val="22"/>
                <w:lang w:val="es-ES"/>
              </w:rPr>
              <w:t>Grecului</w:t>
            </w:r>
            <w:proofErr w:type="spellEnd"/>
            <w:r>
              <w:rPr>
                <w:b/>
                <w:bCs/>
                <w:sz w:val="22"/>
                <w:szCs w:val="22"/>
                <w:lang w:val="es-ES"/>
              </w:rPr>
              <w:t xml:space="preserve">, </w:t>
            </w:r>
            <w:proofErr w:type="spellStart"/>
            <w:r>
              <w:rPr>
                <w:b/>
                <w:bCs/>
                <w:sz w:val="22"/>
                <w:szCs w:val="22"/>
                <w:lang w:val="es-ES"/>
              </w:rPr>
              <w:t>timp</w:t>
            </w:r>
            <w:proofErr w:type="spellEnd"/>
            <w:r>
              <w:rPr>
                <w:b/>
                <w:bCs/>
                <w:sz w:val="22"/>
                <w:szCs w:val="22"/>
                <w:lang w:val="es-ES"/>
              </w:rPr>
              <w:t xml:space="preserve"> de 33</w:t>
            </w:r>
            <w:r w:rsidRPr="00EB737C">
              <w:rPr>
                <w:b/>
                <w:bCs/>
                <w:sz w:val="22"/>
                <w:szCs w:val="22"/>
                <w:lang w:val="es-ES"/>
              </w:rPr>
              <w:t xml:space="preserve"> </w:t>
            </w:r>
            <w:proofErr w:type="spellStart"/>
            <w:r w:rsidRPr="00EB737C">
              <w:rPr>
                <w:b/>
                <w:bCs/>
                <w:sz w:val="22"/>
                <w:szCs w:val="22"/>
                <w:lang w:val="es-ES"/>
              </w:rPr>
              <w:t>săptămâni</w:t>
            </w:r>
            <w:proofErr w:type="spellEnd"/>
            <w:r w:rsidRPr="00EB737C">
              <w:rPr>
                <w:b/>
                <w:bCs/>
                <w:sz w:val="22"/>
                <w:szCs w:val="22"/>
                <w:lang w:val="es-ES"/>
              </w:rPr>
              <w:t xml:space="preserve">, </w:t>
            </w:r>
            <w:proofErr w:type="spellStart"/>
            <w:r w:rsidRPr="00EB737C">
              <w:rPr>
                <w:b/>
                <w:bCs/>
                <w:sz w:val="22"/>
                <w:szCs w:val="22"/>
                <w:lang w:val="es-ES"/>
              </w:rPr>
              <w:t>începând</w:t>
            </w:r>
            <w:proofErr w:type="spellEnd"/>
            <w:r w:rsidRPr="00EB737C">
              <w:rPr>
                <w:b/>
                <w:bCs/>
                <w:sz w:val="22"/>
                <w:szCs w:val="22"/>
                <w:lang w:val="es-ES"/>
              </w:rPr>
              <w:t xml:space="preserve"> </w:t>
            </w:r>
            <w:proofErr w:type="spellStart"/>
            <w:r w:rsidRPr="00EB737C">
              <w:rPr>
                <w:b/>
                <w:bCs/>
                <w:sz w:val="22"/>
                <w:szCs w:val="22"/>
                <w:lang w:val="es-ES"/>
              </w:rPr>
              <w:t>cu</w:t>
            </w:r>
            <w:proofErr w:type="spellEnd"/>
            <w:r w:rsidRPr="00EB737C">
              <w:rPr>
                <w:b/>
                <w:bCs/>
                <w:sz w:val="22"/>
                <w:szCs w:val="22"/>
                <w:lang w:val="es-ES"/>
              </w:rPr>
              <w:t xml:space="preserve"> data de </w:t>
            </w:r>
            <w:r>
              <w:rPr>
                <w:b/>
                <w:bCs/>
                <w:sz w:val="22"/>
                <w:szCs w:val="22"/>
                <w:lang w:val="es-ES"/>
              </w:rPr>
              <w:t>9</w:t>
            </w:r>
            <w:r w:rsidRPr="00EB737C">
              <w:rPr>
                <w:b/>
                <w:bCs/>
                <w:sz w:val="22"/>
                <w:szCs w:val="22"/>
                <w:lang w:val="es-ES"/>
              </w:rPr>
              <w:t xml:space="preserve"> </w:t>
            </w:r>
            <w:proofErr w:type="spellStart"/>
            <w:r w:rsidRPr="00EB737C">
              <w:rPr>
                <w:b/>
                <w:bCs/>
                <w:sz w:val="22"/>
                <w:szCs w:val="22"/>
                <w:lang w:val="es-ES"/>
              </w:rPr>
              <w:t>ianuarie</w:t>
            </w:r>
            <w:proofErr w:type="spellEnd"/>
            <w:r w:rsidRPr="00EB737C">
              <w:rPr>
                <w:b/>
                <w:bCs/>
                <w:sz w:val="22"/>
                <w:szCs w:val="22"/>
                <w:lang w:val="es-ES"/>
              </w:rPr>
              <w:t xml:space="preserve"> </w:t>
            </w:r>
            <w:r>
              <w:rPr>
                <w:b/>
                <w:bCs/>
                <w:sz w:val="22"/>
                <w:szCs w:val="22"/>
                <w:lang w:val="es-ES"/>
              </w:rPr>
              <w:t>2025</w:t>
            </w:r>
            <w:r w:rsidRPr="00EB737C">
              <w:rPr>
                <w:b/>
                <w:bCs/>
                <w:sz w:val="22"/>
                <w:szCs w:val="22"/>
                <w:lang w:val="es-ES"/>
              </w:rPr>
              <w:t>;</w:t>
            </w:r>
          </w:p>
          <w:p w:rsidR="002E4BD3" w:rsidRPr="002E4BD3" w:rsidRDefault="002E4BD3" w:rsidP="00001637">
            <w:pPr>
              <w:ind w:right="43"/>
              <w:jc w:val="both"/>
              <w:rPr>
                <w:b/>
                <w:sz w:val="22"/>
                <w:szCs w:val="22"/>
                <w:lang w:val="ro-RO"/>
              </w:rPr>
            </w:pPr>
            <w:r w:rsidRPr="002E4BD3">
              <w:rPr>
                <w:bCs/>
                <w:sz w:val="22"/>
                <w:szCs w:val="22"/>
                <w:lang w:val="ro-RO"/>
              </w:rPr>
              <w:t>Meniul va fi livrat în caserole de unică folosință; tacâmurile vor fi asigurate de școală.</w:t>
            </w:r>
          </w:p>
          <w:p w:rsidR="002E4BD3" w:rsidRPr="002E4BD3" w:rsidRDefault="002E4BD3" w:rsidP="002E4BD3">
            <w:pPr>
              <w:ind w:right="43"/>
              <w:jc w:val="both"/>
              <w:rPr>
                <w:bCs/>
                <w:sz w:val="22"/>
                <w:szCs w:val="22"/>
                <w:lang w:val="ro-RO"/>
              </w:rPr>
            </w:pPr>
            <w:r w:rsidRPr="002E4BD3">
              <w:rPr>
                <w:bCs/>
                <w:sz w:val="22"/>
                <w:szCs w:val="22"/>
                <w:lang w:val="ro-RO"/>
              </w:rPr>
              <w:t>- diversificarea zilnică a meniului;</w:t>
            </w:r>
          </w:p>
          <w:p w:rsidR="002E4BD3" w:rsidRPr="002E4BD3" w:rsidRDefault="002E4BD3" w:rsidP="002E4BD3">
            <w:pPr>
              <w:ind w:right="43"/>
              <w:jc w:val="both"/>
              <w:rPr>
                <w:bCs/>
                <w:sz w:val="22"/>
                <w:szCs w:val="22"/>
                <w:lang w:val="ro-RO"/>
              </w:rPr>
            </w:pPr>
            <w:r w:rsidRPr="002E4BD3">
              <w:rPr>
                <w:bCs/>
                <w:sz w:val="22"/>
                <w:szCs w:val="22"/>
                <w:lang w:val="ro-RO"/>
              </w:rPr>
              <w:t>- asigurarea calității produselor folosite;</w:t>
            </w:r>
          </w:p>
          <w:p w:rsidR="002E4BD3" w:rsidRPr="002E4BD3" w:rsidRDefault="002E4BD3" w:rsidP="002E4BD3">
            <w:pPr>
              <w:ind w:right="43"/>
              <w:jc w:val="both"/>
              <w:rPr>
                <w:bCs/>
                <w:sz w:val="22"/>
                <w:szCs w:val="22"/>
                <w:lang w:val="ro-RO"/>
              </w:rPr>
            </w:pPr>
            <w:r w:rsidRPr="002E4BD3">
              <w:rPr>
                <w:bCs/>
                <w:sz w:val="22"/>
                <w:szCs w:val="22"/>
                <w:lang w:val="ro-RO"/>
              </w:rPr>
              <w:t>-continuarea activității pe durata implementării proiectului.</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 xml:space="preserve">Experții </w:t>
            </w:r>
            <w:r w:rsidRPr="002E4BD3">
              <w:rPr>
                <w:bCs/>
                <w:sz w:val="22"/>
                <w:szCs w:val="22"/>
                <w:lang w:val="ro-RO"/>
              </w:rPr>
              <w:t>necesari pentru realizarea serviciilor: Bucătarii vor folosi materii prime, în procent de 40%, alimente  de calitate pentru pregătirea meniului.</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vAlign w:val="bottom"/>
          </w:tcPr>
          <w:p w:rsidR="002E4BD3" w:rsidRPr="002E4BD3" w:rsidRDefault="002E4BD3" w:rsidP="002E4BD3">
            <w:pPr>
              <w:ind w:right="43"/>
              <w:jc w:val="both"/>
              <w:rPr>
                <w:b/>
                <w:sz w:val="22"/>
                <w:szCs w:val="22"/>
                <w:lang w:val="ro-RO"/>
              </w:rPr>
            </w:pPr>
            <w:r w:rsidRPr="002E4BD3">
              <w:rPr>
                <w:b/>
                <w:sz w:val="22"/>
                <w:szCs w:val="22"/>
                <w:lang w:val="ro-RO"/>
              </w:rPr>
              <w:t>Livrabile</w:t>
            </w:r>
          </w:p>
          <w:p w:rsidR="002E4BD3" w:rsidRPr="002E4BD3" w:rsidRDefault="002E4BD3" w:rsidP="002E4BD3">
            <w:pPr>
              <w:ind w:right="43"/>
              <w:jc w:val="both"/>
              <w:rPr>
                <w:bCs/>
                <w:sz w:val="22"/>
                <w:szCs w:val="22"/>
                <w:lang w:val="ro-RO"/>
              </w:rPr>
            </w:pPr>
            <w:r w:rsidRPr="002E4BD3">
              <w:rPr>
                <w:bCs/>
                <w:sz w:val="22"/>
                <w:szCs w:val="22"/>
                <w:lang w:val="ro-RO"/>
              </w:rPr>
              <w:t>Ca rezultat al serviciilor descrise mai sus, prestatorul va trebui să transmită următoarele livrabile: facturile lunare, cerficatul de calitate/conformitate al produselor în care să se specifice că:</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t>s-au folosit produse de calitate;</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lastRenderedPageBreak/>
              <w:t>alimentele au fost gătite în condiții de siguranță alimentară;</w:t>
            </w:r>
          </w:p>
          <w:p w:rsidR="002E4BD3" w:rsidRPr="002E4BD3" w:rsidRDefault="002E4BD3" w:rsidP="002E4BD3">
            <w:pPr>
              <w:numPr>
                <w:ilvl w:val="0"/>
                <w:numId w:val="7"/>
              </w:numPr>
              <w:ind w:right="43"/>
              <w:jc w:val="both"/>
              <w:rPr>
                <w:bCs/>
                <w:sz w:val="22"/>
                <w:szCs w:val="22"/>
                <w:lang w:val="ro-RO"/>
              </w:rPr>
            </w:pPr>
            <w:r w:rsidRPr="002E4BD3">
              <w:rPr>
                <w:bCs/>
                <w:sz w:val="22"/>
                <w:szCs w:val="22"/>
                <w:lang w:val="ro-RO"/>
              </w:rPr>
              <w:t xml:space="preserve">transportul se realizează în condiții de igienă menținând temperatura optimă pentru păstrarea calității produselor    </w:t>
            </w:r>
          </w:p>
        </w:tc>
        <w:tc>
          <w:tcPr>
            <w:tcW w:w="5245" w:type="dxa"/>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001637" w:rsidRPr="00EB737C" w:rsidRDefault="00001637" w:rsidP="00001637">
            <w:pPr>
              <w:jc w:val="both"/>
              <w:rPr>
                <w:b/>
                <w:sz w:val="22"/>
                <w:szCs w:val="22"/>
                <w:lang w:val="ro-RO"/>
              </w:rPr>
            </w:pPr>
            <w:r w:rsidRPr="00EB737C">
              <w:rPr>
                <w:b/>
                <w:sz w:val="22"/>
                <w:szCs w:val="22"/>
                <w:lang w:val="ro-RO"/>
              </w:rPr>
              <w:lastRenderedPageBreak/>
              <w:t>Perioadă de implementare/ Durata serviciilor</w:t>
            </w:r>
            <w:r>
              <w:rPr>
                <w:b/>
                <w:sz w:val="22"/>
                <w:szCs w:val="22"/>
                <w:lang w:val="ro-RO"/>
              </w:rPr>
              <w:t xml:space="preserve">   Anul 2024</w:t>
            </w:r>
          </w:p>
          <w:p w:rsidR="00001637" w:rsidRPr="00EB737C" w:rsidRDefault="00001637" w:rsidP="00001637">
            <w:pPr>
              <w:jc w:val="center"/>
              <w:rPr>
                <w:b/>
                <w:sz w:val="22"/>
                <w:szCs w:val="22"/>
                <w:lang w:val="ro-RO"/>
              </w:rPr>
            </w:pPr>
            <w:r>
              <w:rPr>
                <w:b/>
                <w:sz w:val="22"/>
                <w:szCs w:val="22"/>
                <w:lang w:val="ro-RO"/>
              </w:rPr>
              <w:t xml:space="preserve">17 ianuarie 2024 – 13.12.2024 -33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la  Școala Epureni(33</w:t>
            </w:r>
            <w:r w:rsidRPr="00EB737C">
              <w:rPr>
                <w:b/>
                <w:sz w:val="22"/>
                <w:szCs w:val="22"/>
                <w:lang w:val="ro-RO"/>
              </w:rPr>
              <w:t xml:space="preserve"> zile):</w:t>
            </w:r>
          </w:p>
          <w:p w:rsidR="00001637" w:rsidRPr="00EB737C" w:rsidRDefault="00001637" w:rsidP="00001637">
            <w:pPr>
              <w:jc w:val="both"/>
              <w:rPr>
                <w:b/>
                <w:sz w:val="22"/>
                <w:szCs w:val="22"/>
                <w:lang w:val="ro-RO"/>
              </w:rPr>
            </w:pPr>
            <w:r w:rsidRPr="00EB737C">
              <w:rPr>
                <w:b/>
                <w:sz w:val="22"/>
                <w:szCs w:val="22"/>
                <w:lang w:val="ro-RO"/>
              </w:rPr>
              <w:t>Ianuarie 2024:</w:t>
            </w:r>
            <w:r>
              <w:rPr>
                <w:b/>
                <w:sz w:val="22"/>
                <w:szCs w:val="22"/>
                <w:lang w:val="ro-RO"/>
              </w:rPr>
              <w:t>17,</w:t>
            </w:r>
            <w:r w:rsidRPr="00EB737C">
              <w:rPr>
                <w:b/>
                <w:sz w:val="22"/>
                <w:szCs w:val="22"/>
                <w:lang w:val="ro-RO"/>
              </w:rPr>
              <w:t>23</w:t>
            </w:r>
            <w:r>
              <w:rPr>
                <w:b/>
                <w:sz w:val="22"/>
                <w:szCs w:val="22"/>
                <w:lang w:val="ro-RO"/>
              </w:rPr>
              <w:t>,31</w:t>
            </w:r>
          </w:p>
          <w:p w:rsidR="00001637" w:rsidRPr="00EB737C" w:rsidRDefault="00001637" w:rsidP="00001637">
            <w:pPr>
              <w:jc w:val="both"/>
              <w:rPr>
                <w:b/>
                <w:sz w:val="22"/>
                <w:szCs w:val="22"/>
                <w:lang w:val="ro-RO"/>
              </w:rPr>
            </w:pPr>
            <w:r w:rsidRPr="00EB737C">
              <w:rPr>
                <w:b/>
                <w:sz w:val="22"/>
                <w:szCs w:val="22"/>
                <w:lang w:val="ro-RO"/>
              </w:rPr>
              <w:t>Februarie 2024: 7,14,28</w:t>
            </w:r>
          </w:p>
          <w:p w:rsidR="00001637" w:rsidRPr="00EB737C" w:rsidRDefault="00001637" w:rsidP="00001637">
            <w:pPr>
              <w:jc w:val="both"/>
              <w:rPr>
                <w:b/>
                <w:sz w:val="22"/>
                <w:szCs w:val="22"/>
                <w:lang w:val="ro-RO"/>
              </w:rPr>
            </w:pPr>
            <w:r w:rsidRPr="00EB737C">
              <w:rPr>
                <w:b/>
                <w:sz w:val="22"/>
                <w:szCs w:val="22"/>
                <w:lang w:val="ro-RO"/>
              </w:rPr>
              <w:t>Martie 2024: 6,13,20,27</w:t>
            </w:r>
          </w:p>
          <w:p w:rsidR="00001637" w:rsidRPr="00EB737C" w:rsidRDefault="00001637" w:rsidP="00001637">
            <w:pPr>
              <w:jc w:val="both"/>
              <w:rPr>
                <w:b/>
                <w:sz w:val="22"/>
                <w:szCs w:val="22"/>
                <w:lang w:val="ro-RO"/>
              </w:rPr>
            </w:pPr>
            <w:r w:rsidRPr="00EB737C">
              <w:rPr>
                <w:b/>
                <w:sz w:val="22"/>
                <w:szCs w:val="22"/>
                <w:lang w:val="ro-RO"/>
              </w:rPr>
              <w:t>Aprilie 2024: 3,10,17</w:t>
            </w:r>
          </w:p>
          <w:p w:rsidR="00001637" w:rsidRPr="00EB737C" w:rsidRDefault="00001637" w:rsidP="00001637">
            <w:pPr>
              <w:jc w:val="both"/>
              <w:rPr>
                <w:b/>
                <w:sz w:val="22"/>
                <w:szCs w:val="22"/>
                <w:lang w:val="ro-RO"/>
              </w:rPr>
            </w:pPr>
            <w:r w:rsidRPr="00EB737C">
              <w:rPr>
                <w:b/>
                <w:sz w:val="22"/>
                <w:szCs w:val="22"/>
                <w:lang w:val="ro-RO"/>
              </w:rPr>
              <w:t>Mai 2024: 15,</w:t>
            </w:r>
            <w:r>
              <w:rPr>
                <w:b/>
                <w:sz w:val="22"/>
                <w:szCs w:val="22"/>
                <w:lang w:val="ro-RO"/>
              </w:rPr>
              <w:t>20,</w:t>
            </w:r>
            <w:r w:rsidRPr="00EB737C">
              <w:rPr>
                <w:b/>
                <w:sz w:val="22"/>
                <w:szCs w:val="22"/>
                <w:lang w:val="ro-RO"/>
              </w:rPr>
              <w:t>22,29</w:t>
            </w:r>
          </w:p>
          <w:p w:rsidR="00001637" w:rsidRPr="00EB737C" w:rsidRDefault="00001637" w:rsidP="00001637">
            <w:pPr>
              <w:jc w:val="both"/>
              <w:rPr>
                <w:b/>
                <w:sz w:val="22"/>
                <w:szCs w:val="22"/>
                <w:lang w:val="ro-RO"/>
              </w:rPr>
            </w:pPr>
            <w:r w:rsidRPr="00EB737C">
              <w:rPr>
                <w:b/>
                <w:sz w:val="22"/>
                <w:szCs w:val="22"/>
                <w:lang w:val="ro-RO"/>
              </w:rPr>
              <w:t>Iunie 2024: 5,12</w:t>
            </w:r>
            <w:r>
              <w:rPr>
                <w:b/>
                <w:sz w:val="22"/>
                <w:szCs w:val="22"/>
                <w:lang w:val="ro-RO"/>
              </w:rPr>
              <w:t>,19</w:t>
            </w:r>
          </w:p>
          <w:p w:rsidR="00001637" w:rsidRPr="00EB737C" w:rsidRDefault="00001637" w:rsidP="00001637">
            <w:pPr>
              <w:jc w:val="both"/>
              <w:rPr>
                <w:b/>
                <w:sz w:val="22"/>
                <w:szCs w:val="22"/>
                <w:lang w:val="ro-RO"/>
              </w:rPr>
            </w:pPr>
            <w:r w:rsidRPr="00EB737C">
              <w:rPr>
                <w:b/>
                <w:sz w:val="22"/>
                <w:szCs w:val="22"/>
                <w:lang w:val="ro-RO"/>
              </w:rPr>
              <w:t>Septembrie 2024:</w:t>
            </w:r>
            <w:r>
              <w:rPr>
                <w:b/>
                <w:sz w:val="22"/>
                <w:szCs w:val="22"/>
                <w:lang w:val="ro-RO"/>
              </w:rPr>
              <w:t>18,</w:t>
            </w:r>
            <w:r w:rsidRPr="00EB737C">
              <w:rPr>
                <w:b/>
                <w:sz w:val="22"/>
                <w:szCs w:val="22"/>
                <w:lang w:val="ro-RO"/>
              </w:rPr>
              <w:t>25</w:t>
            </w:r>
          </w:p>
          <w:p w:rsidR="00001637" w:rsidRPr="00EB737C" w:rsidRDefault="00001637" w:rsidP="00001637">
            <w:pPr>
              <w:jc w:val="both"/>
              <w:rPr>
                <w:b/>
                <w:sz w:val="22"/>
                <w:szCs w:val="22"/>
                <w:lang w:val="ro-RO"/>
              </w:rPr>
            </w:pPr>
            <w:r w:rsidRPr="00EB737C">
              <w:rPr>
                <w:b/>
                <w:sz w:val="22"/>
                <w:szCs w:val="22"/>
                <w:lang w:val="ro-RO"/>
              </w:rPr>
              <w:t>Octombrie 2024: 2,9, 16,23</w:t>
            </w:r>
          </w:p>
          <w:p w:rsidR="00001637" w:rsidRPr="00EB737C" w:rsidRDefault="00001637" w:rsidP="00001637">
            <w:pPr>
              <w:jc w:val="both"/>
              <w:rPr>
                <w:b/>
                <w:sz w:val="22"/>
                <w:szCs w:val="22"/>
                <w:lang w:val="ro-RO"/>
              </w:rPr>
            </w:pPr>
            <w:r w:rsidRPr="00EB737C">
              <w:rPr>
                <w:b/>
                <w:sz w:val="22"/>
                <w:szCs w:val="22"/>
                <w:lang w:val="ro-RO"/>
              </w:rPr>
              <w:t>Noiembrie 2024:6,13,20,27</w:t>
            </w:r>
          </w:p>
          <w:p w:rsidR="00001637" w:rsidRPr="00EB737C" w:rsidRDefault="00001637" w:rsidP="00001637">
            <w:pPr>
              <w:jc w:val="both"/>
              <w:rPr>
                <w:b/>
                <w:sz w:val="22"/>
                <w:szCs w:val="22"/>
                <w:lang w:val="ro-RO"/>
              </w:rPr>
            </w:pPr>
            <w:r w:rsidRPr="00EB737C">
              <w:rPr>
                <w:b/>
                <w:sz w:val="22"/>
                <w:szCs w:val="22"/>
                <w:lang w:val="ro-RO"/>
              </w:rPr>
              <w:t>Decembrie 2024: 4,11</w:t>
            </w:r>
            <w:r>
              <w:rPr>
                <w:b/>
                <w:sz w:val="22"/>
                <w:szCs w:val="22"/>
                <w:lang w:val="ro-RO"/>
              </w:rPr>
              <w:t>,18</w:t>
            </w:r>
          </w:p>
          <w:p w:rsidR="00001637" w:rsidRPr="00EB737C" w:rsidRDefault="00001637" w:rsidP="00001637">
            <w:pPr>
              <w:jc w:val="both"/>
              <w:rPr>
                <w:b/>
                <w:sz w:val="22"/>
                <w:szCs w:val="22"/>
                <w:lang w:val="ro-RO"/>
              </w:rPr>
            </w:pPr>
            <w:r>
              <w:rPr>
                <w:b/>
                <w:sz w:val="22"/>
                <w:szCs w:val="22"/>
                <w:lang w:val="ro-RO"/>
              </w:rPr>
              <w:t>la  Școala Valea Grecului(33</w:t>
            </w:r>
            <w:r w:rsidRPr="00EB737C">
              <w:rPr>
                <w:b/>
                <w:sz w:val="22"/>
                <w:szCs w:val="22"/>
                <w:lang w:val="ro-RO"/>
              </w:rPr>
              <w:t xml:space="preserve"> zile):</w:t>
            </w:r>
          </w:p>
          <w:p w:rsidR="00001637" w:rsidRPr="00EB737C" w:rsidRDefault="00001637" w:rsidP="00001637">
            <w:pPr>
              <w:jc w:val="center"/>
              <w:rPr>
                <w:b/>
                <w:sz w:val="22"/>
                <w:szCs w:val="22"/>
                <w:lang w:val="ro-RO"/>
              </w:rPr>
            </w:pPr>
            <w:r>
              <w:rPr>
                <w:b/>
                <w:sz w:val="22"/>
                <w:szCs w:val="22"/>
                <w:lang w:val="ro-RO"/>
              </w:rPr>
              <w:t>18</w:t>
            </w:r>
            <w:r w:rsidRPr="00EB737C">
              <w:rPr>
                <w:b/>
                <w:sz w:val="22"/>
                <w:szCs w:val="22"/>
                <w:lang w:val="ro-RO"/>
              </w:rPr>
              <w:t xml:space="preserve"> ianuarie 2024 – </w:t>
            </w:r>
            <w:r>
              <w:rPr>
                <w:b/>
                <w:sz w:val="22"/>
                <w:szCs w:val="22"/>
                <w:lang w:val="ro-RO"/>
              </w:rPr>
              <w:t xml:space="preserve">13.12.2024 -33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Ianuarie 2024:18,</w:t>
            </w:r>
            <w:r w:rsidRPr="00EB737C">
              <w:rPr>
                <w:b/>
                <w:sz w:val="22"/>
                <w:szCs w:val="22"/>
                <w:lang w:val="ro-RO"/>
              </w:rPr>
              <w:t>25</w:t>
            </w:r>
            <w:r>
              <w:rPr>
                <w:b/>
                <w:sz w:val="22"/>
                <w:szCs w:val="22"/>
                <w:lang w:val="ro-RO"/>
              </w:rPr>
              <w:t>,30</w:t>
            </w:r>
          </w:p>
          <w:p w:rsidR="00001637" w:rsidRPr="00EB737C" w:rsidRDefault="00001637" w:rsidP="00001637">
            <w:pPr>
              <w:jc w:val="both"/>
              <w:rPr>
                <w:b/>
                <w:sz w:val="22"/>
                <w:szCs w:val="22"/>
                <w:lang w:val="ro-RO"/>
              </w:rPr>
            </w:pPr>
            <w:r w:rsidRPr="00EB737C">
              <w:rPr>
                <w:b/>
                <w:sz w:val="22"/>
                <w:szCs w:val="22"/>
                <w:lang w:val="ro-RO"/>
              </w:rPr>
              <w:t>Februarie 2024:8,15,29</w:t>
            </w:r>
          </w:p>
          <w:p w:rsidR="00001637" w:rsidRPr="00EB737C" w:rsidRDefault="00001637" w:rsidP="00001637">
            <w:pPr>
              <w:jc w:val="both"/>
              <w:rPr>
                <w:b/>
                <w:sz w:val="22"/>
                <w:szCs w:val="22"/>
                <w:lang w:val="ro-RO"/>
              </w:rPr>
            </w:pPr>
            <w:r w:rsidRPr="00EB737C">
              <w:rPr>
                <w:b/>
                <w:sz w:val="22"/>
                <w:szCs w:val="22"/>
                <w:lang w:val="ro-RO"/>
              </w:rPr>
              <w:t>Martie 2024: 7,14,21,28</w:t>
            </w:r>
          </w:p>
          <w:p w:rsidR="00001637" w:rsidRPr="00EB737C" w:rsidRDefault="00001637" w:rsidP="00001637">
            <w:pPr>
              <w:jc w:val="both"/>
              <w:rPr>
                <w:b/>
                <w:sz w:val="22"/>
                <w:szCs w:val="22"/>
                <w:lang w:val="ro-RO"/>
              </w:rPr>
            </w:pPr>
            <w:r w:rsidRPr="00EB737C">
              <w:rPr>
                <w:b/>
                <w:sz w:val="22"/>
                <w:szCs w:val="22"/>
                <w:lang w:val="ro-RO"/>
              </w:rPr>
              <w:t>Aprilie 2024: 4,11,18</w:t>
            </w:r>
          </w:p>
          <w:p w:rsidR="00001637" w:rsidRPr="00EB737C" w:rsidRDefault="00001637" w:rsidP="00001637">
            <w:pPr>
              <w:jc w:val="both"/>
              <w:rPr>
                <w:b/>
                <w:sz w:val="22"/>
                <w:szCs w:val="22"/>
                <w:lang w:val="ro-RO"/>
              </w:rPr>
            </w:pPr>
            <w:r w:rsidRPr="00EB737C">
              <w:rPr>
                <w:b/>
                <w:sz w:val="22"/>
                <w:szCs w:val="22"/>
                <w:lang w:val="ro-RO"/>
              </w:rPr>
              <w:t>Mai 2024: 16,</w:t>
            </w:r>
            <w:r>
              <w:rPr>
                <w:b/>
                <w:sz w:val="22"/>
                <w:szCs w:val="22"/>
                <w:lang w:val="ro-RO"/>
              </w:rPr>
              <w:t>21,</w:t>
            </w:r>
            <w:r w:rsidRPr="00EB737C">
              <w:rPr>
                <w:b/>
                <w:sz w:val="22"/>
                <w:szCs w:val="22"/>
                <w:lang w:val="ro-RO"/>
              </w:rPr>
              <w:t>23,30</w:t>
            </w:r>
          </w:p>
          <w:p w:rsidR="00001637" w:rsidRPr="00EB737C" w:rsidRDefault="00001637" w:rsidP="00001637">
            <w:pPr>
              <w:jc w:val="both"/>
              <w:rPr>
                <w:b/>
                <w:sz w:val="22"/>
                <w:szCs w:val="22"/>
                <w:lang w:val="ro-RO"/>
              </w:rPr>
            </w:pPr>
            <w:r w:rsidRPr="00EB737C">
              <w:rPr>
                <w:b/>
                <w:sz w:val="22"/>
                <w:szCs w:val="22"/>
                <w:lang w:val="ro-RO"/>
              </w:rPr>
              <w:t>Iunie 2024: 6,13</w:t>
            </w:r>
            <w:r>
              <w:rPr>
                <w:b/>
                <w:sz w:val="22"/>
                <w:szCs w:val="22"/>
                <w:lang w:val="ro-RO"/>
              </w:rPr>
              <w:t>,20</w:t>
            </w:r>
          </w:p>
          <w:p w:rsidR="00001637" w:rsidRPr="00EB737C" w:rsidRDefault="00001637" w:rsidP="00001637">
            <w:pPr>
              <w:jc w:val="both"/>
              <w:rPr>
                <w:b/>
                <w:sz w:val="22"/>
                <w:szCs w:val="22"/>
                <w:lang w:val="ro-RO"/>
              </w:rPr>
            </w:pPr>
            <w:r w:rsidRPr="00EB737C">
              <w:rPr>
                <w:b/>
                <w:sz w:val="22"/>
                <w:szCs w:val="22"/>
                <w:lang w:val="ro-RO"/>
              </w:rPr>
              <w:t xml:space="preserve">Septembrie 2024: </w:t>
            </w:r>
            <w:r>
              <w:rPr>
                <w:b/>
                <w:sz w:val="22"/>
                <w:szCs w:val="22"/>
                <w:lang w:val="ro-RO"/>
              </w:rPr>
              <w:t>19,</w:t>
            </w:r>
            <w:r w:rsidRPr="00EB737C">
              <w:rPr>
                <w:b/>
                <w:sz w:val="22"/>
                <w:szCs w:val="22"/>
                <w:lang w:val="ro-RO"/>
              </w:rPr>
              <w:t>26</w:t>
            </w:r>
          </w:p>
          <w:p w:rsidR="00001637" w:rsidRPr="00EB737C" w:rsidRDefault="00001637" w:rsidP="00001637">
            <w:pPr>
              <w:jc w:val="both"/>
              <w:rPr>
                <w:b/>
                <w:sz w:val="22"/>
                <w:szCs w:val="22"/>
                <w:lang w:val="ro-RO"/>
              </w:rPr>
            </w:pPr>
            <w:r w:rsidRPr="00EB737C">
              <w:rPr>
                <w:b/>
                <w:sz w:val="22"/>
                <w:szCs w:val="22"/>
                <w:lang w:val="ro-RO"/>
              </w:rPr>
              <w:t>Octombrie 2024: 3,10, 17,24</w:t>
            </w:r>
          </w:p>
          <w:p w:rsidR="00001637" w:rsidRPr="00EB737C" w:rsidRDefault="00001637" w:rsidP="00001637">
            <w:pPr>
              <w:jc w:val="both"/>
              <w:rPr>
                <w:b/>
                <w:sz w:val="22"/>
                <w:szCs w:val="22"/>
                <w:lang w:val="ro-RO"/>
              </w:rPr>
            </w:pPr>
            <w:r w:rsidRPr="00EB737C">
              <w:rPr>
                <w:b/>
                <w:sz w:val="22"/>
                <w:szCs w:val="22"/>
                <w:lang w:val="ro-RO"/>
              </w:rPr>
              <w:t>Noiembrie 2024:7,14,21,28</w:t>
            </w:r>
          </w:p>
          <w:p w:rsidR="00001637" w:rsidRDefault="00001637" w:rsidP="00001637">
            <w:pPr>
              <w:jc w:val="both"/>
              <w:rPr>
                <w:b/>
                <w:sz w:val="22"/>
                <w:szCs w:val="22"/>
                <w:lang w:val="ro-RO"/>
              </w:rPr>
            </w:pPr>
            <w:r w:rsidRPr="00EB737C">
              <w:rPr>
                <w:b/>
                <w:sz w:val="22"/>
                <w:szCs w:val="22"/>
                <w:lang w:val="ro-RO"/>
              </w:rPr>
              <w:t>Decembrie 2024: 5,12</w:t>
            </w:r>
            <w:r>
              <w:rPr>
                <w:b/>
                <w:sz w:val="22"/>
                <w:szCs w:val="22"/>
                <w:lang w:val="ro-RO"/>
              </w:rPr>
              <w:t>,19</w:t>
            </w:r>
          </w:p>
          <w:p w:rsidR="00001637" w:rsidRDefault="00001637" w:rsidP="00001637">
            <w:pPr>
              <w:jc w:val="both"/>
              <w:rPr>
                <w:b/>
                <w:sz w:val="22"/>
                <w:szCs w:val="22"/>
                <w:lang w:val="ro-RO"/>
              </w:rPr>
            </w:pPr>
          </w:p>
          <w:p w:rsidR="00001637" w:rsidRPr="00EB737C" w:rsidRDefault="00001637" w:rsidP="00001637">
            <w:pPr>
              <w:jc w:val="both"/>
              <w:rPr>
                <w:b/>
                <w:sz w:val="22"/>
                <w:szCs w:val="22"/>
                <w:lang w:val="ro-RO"/>
              </w:rPr>
            </w:pPr>
            <w:r w:rsidRPr="00EB737C">
              <w:rPr>
                <w:b/>
                <w:sz w:val="22"/>
                <w:szCs w:val="22"/>
                <w:lang w:val="ro-RO"/>
              </w:rPr>
              <w:t>Perioadă de implementare/ Durata serviciilor</w:t>
            </w:r>
            <w:r>
              <w:rPr>
                <w:b/>
                <w:sz w:val="22"/>
                <w:szCs w:val="22"/>
                <w:lang w:val="ro-RO"/>
              </w:rPr>
              <w:t xml:space="preserve"> Anul 2025</w:t>
            </w:r>
          </w:p>
          <w:p w:rsidR="00001637" w:rsidRPr="00EB737C" w:rsidRDefault="00001637" w:rsidP="00001637">
            <w:pPr>
              <w:jc w:val="center"/>
              <w:rPr>
                <w:b/>
                <w:sz w:val="22"/>
                <w:szCs w:val="22"/>
                <w:lang w:val="ro-RO"/>
              </w:rPr>
            </w:pPr>
            <w:r>
              <w:rPr>
                <w:b/>
                <w:sz w:val="22"/>
                <w:szCs w:val="22"/>
                <w:lang w:val="ro-RO"/>
              </w:rPr>
              <w:t xml:space="preserve">8 ianuarie 2025 – 31.08.2025 -22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la  Școala Epureni(22</w:t>
            </w:r>
            <w:r w:rsidRPr="00EB737C">
              <w:rPr>
                <w:b/>
                <w:sz w:val="22"/>
                <w:szCs w:val="22"/>
                <w:lang w:val="ro-RO"/>
              </w:rPr>
              <w:t xml:space="preserve"> zile):</w:t>
            </w:r>
          </w:p>
          <w:p w:rsidR="00001637" w:rsidRPr="00EB737C" w:rsidRDefault="00001637" w:rsidP="00001637">
            <w:pPr>
              <w:jc w:val="both"/>
              <w:rPr>
                <w:b/>
                <w:sz w:val="22"/>
                <w:szCs w:val="22"/>
                <w:lang w:val="ro-RO"/>
              </w:rPr>
            </w:pPr>
            <w:r>
              <w:rPr>
                <w:b/>
                <w:sz w:val="22"/>
                <w:szCs w:val="22"/>
                <w:lang w:val="ro-RO"/>
              </w:rPr>
              <w:t>Ianuarie 2025</w:t>
            </w:r>
            <w:r w:rsidRPr="00EB737C">
              <w:rPr>
                <w:b/>
                <w:sz w:val="22"/>
                <w:szCs w:val="22"/>
                <w:lang w:val="ro-RO"/>
              </w:rPr>
              <w:t>:</w:t>
            </w:r>
            <w:r>
              <w:rPr>
                <w:b/>
                <w:sz w:val="22"/>
                <w:szCs w:val="22"/>
                <w:lang w:val="ro-RO"/>
              </w:rPr>
              <w:t xml:space="preserve"> 8,15,</w:t>
            </w:r>
            <w:r w:rsidRPr="00EB737C">
              <w:rPr>
                <w:b/>
                <w:sz w:val="22"/>
                <w:szCs w:val="22"/>
                <w:lang w:val="ro-RO"/>
              </w:rPr>
              <w:t>23</w:t>
            </w:r>
            <w:r>
              <w:rPr>
                <w:b/>
                <w:sz w:val="22"/>
                <w:szCs w:val="22"/>
                <w:lang w:val="ro-RO"/>
              </w:rPr>
              <w:t>,29</w:t>
            </w:r>
          </w:p>
          <w:p w:rsidR="00001637" w:rsidRPr="00EB737C" w:rsidRDefault="00001637" w:rsidP="00001637">
            <w:pPr>
              <w:jc w:val="both"/>
              <w:rPr>
                <w:b/>
                <w:sz w:val="22"/>
                <w:szCs w:val="22"/>
                <w:lang w:val="ro-RO"/>
              </w:rPr>
            </w:pPr>
            <w:r>
              <w:rPr>
                <w:b/>
                <w:sz w:val="22"/>
                <w:szCs w:val="22"/>
                <w:lang w:val="ro-RO"/>
              </w:rPr>
              <w:t>Februarie 2025: 5</w:t>
            </w:r>
            <w:r w:rsidRPr="00EB737C">
              <w:rPr>
                <w:b/>
                <w:sz w:val="22"/>
                <w:szCs w:val="22"/>
                <w:lang w:val="ro-RO"/>
              </w:rPr>
              <w:t>,1</w:t>
            </w:r>
            <w:r>
              <w:rPr>
                <w:b/>
                <w:sz w:val="22"/>
                <w:szCs w:val="22"/>
                <w:lang w:val="ro-RO"/>
              </w:rPr>
              <w:t>2,26</w:t>
            </w:r>
          </w:p>
          <w:p w:rsidR="00001637" w:rsidRPr="00EB737C" w:rsidRDefault="00001637" w:rsidP="00001637">
            <w:pPr>
              <w:jc w:val="both"/>
              <w:rPr>
                <w:b/>
                <w:sz w:val="22"/>
                <w:szCs w:val="22"/>
                <w:lang w:val="ro-RO"/>
              </w:rPr>
            </w:pPr>
            <w:r>
              <w:rPr>
                <w:b/>
                <w:sz w:val="22"/>
                <w:szCs w:val="22"/>
                <w:lang w:val="ro-RO"/>
              </w:rPr>
              <w:t>Martie 2025:  5,12,19,26</w:t>
            </w:r>
          </w:p>
          <w:p w:rsidR="00001637" w:rsidRPr="00EB737C" w:rsidRDefault="00001637" w:rsidP="00001637">
            <w:pPr>
              <w:jc w:val="both"/>
              <w:rPr>
                <w:b/>
                <w:sz w:val="22"/>
                <w:szCs w:val="22"/>
                <w:lang w:val="ro-RO"/>
              </w:rPr>
            </w:pPr>
            <w:r>
              <w:rPr>
                <w:b/>
                <w:sz w:val="22"/>
                <w:szCs w:val="22"/>
                <w:lang w:val="ro-RO"/>
              </w:rPr>
              <w:t>Aprilie 2025:  2,9,16,23</w:t>
            </w:r>
          </w:p>
          <w:p w:rsidR="00001637" w:rsidRPr="00EB737C" w:rsidRDefault="00001637" w:rsidP="00001637">
            <w:pPr>
              <w:jc w:val="both"/>
              <w:rPr>
                <w:b/>
                <w:sz w:val="22"/>
                <w:szCs w:val="22"/>
                <w:lang w:val="ro-RO"/>
              </w:rPr>
            </w:pPr>
            <w:r>
              <w:rPr>
                <w:b/>
                <w:sz w:val="22"/>
                <w:szCs w:val="22"/>
                <w:lang w:val="ro-RO"/>
              </w:rPr>
              <w:t>Mai 2025:  7,14,21,28</w:t>
            </w:r>
          </w:p>
          <w:p w:rsidR="00001637" w:rsidRPr="00EB737C" w:rsidRDefault="00001637" w:rsidP="00001637">
            <w:pPr>
              <w:jc w:val="both"/>
              <w:rPr>
                <w:b/>
                <w:sz w:val="22"/>
                <w:szCs w:val="22"/>
                <w:lang w:val="ro-RO"/>
              </w:rPr>
            </w:pPr>
            <w:r>
              <w:rPr>
                <w:b/>
                <w:sz w:val="22"/>
                <w:szCs w:val="22"/>
                <w:lang w:val="ro-RO"/>
              </w:rPr>
              <w:t>Iunie 2025:  4,11,18</w:t>
            </w:r>
          </w:p>
          <w:p w:rsidR="00001637" w:rsidRPr="00EB737C" w:rsidRDefault="00001637" w:rsidP="00001637">
            <w:pPr>
              <w:jc w:val="both"/>
              <w:rPr>
                <w:b/>
                <w:sz w:val="22"/>
                <w:szCs w:val="22"/>
                <w:lang w:val="ro-RO"/>
              </w:rPr>
            </w:pPr>
            <w:r>
              <w:rPr>
                <w:b/>
                <w:sz w:val="22"/>
                <w:szCs w:val="22"/>
                <w:lang w:val="ro-RO"/>
              </w:rPr>
              <w:t>la  Școala Valea Grecului(22</w:t>
            </w:r>
            <w:r w:rsidRPr="00EB737C">
              <w:rPr>
                <w:b/>
                <w:sz w:val="22"/>
                <w:szCs w:val="22"/>
                <w:lang w:val="ro-RO"/>
              </w:rPr>
              <w:t xml:space="preserve"> zile):</w:t>
            </w:r>
          </w:p>
          <w:p w:rsidR="00001637" w:rsidRPr="00EB737C" w:rsidRDefault="00001637" w:rsidP="00001637">
            <w:pPr>
              <w:jc w:val="center"/>
              <w:rPr>
                <w:b/>
                <w:sz w:val="22"/>
                <w:szCs w:val="22"/>
                <w:lang w:val="ro-RO"/>
              </w:rPr>
            </w:pPr>
            <w:r>
              <w:rPr>
                <w:b/>
                <w:sz w:val="22"/>
                <w:szCs w:val="22"/>
                <w:lang w:val="ro-RO"/>
              </w:rPr>
              <w:t xml:space="preserve">9 ianuarie 2025 – 31.08.2025 -22 </w:t>
            </w:r>
            <w:r w:rsidRPr="00EB737C">
              <w:rPr>
                <w:b/>
                <w:sz w:val="22"/>
                <w:szCs w:val="22"/>
                <w:lang w:val="ro-RO"/>
              </w:rPr>
              <w:t>săptămâni</w:t>
            </w:r>
          </w:p>
          <w:p w:rsidR="00001637" w:rsidRPr="00EB737C" w:rsidRDefault="00001637" w:rsidP="00001637">
            <w:pPr>
              <w:jc w:val="both"/>
              <w:rPr>
                <w:b/>
                <w:sz w:val="22"/>
                <w:szCs w:val="22"/>
                <w:lang w:val="ro-RO"/>
              </w:rPr>
            </w:pPr>
            <w:r>
              <w:rPr>
                <w:b/>
                <w:sz w:val="22"/>
                <w:szCs w:val="22"/>
                <w:lang w:val="ro-RO"/>
              </w:rPr>
              <w:t>Ianuarie 2025</w:t>
            </w:r>
            <w:r w:rsidRPr="00EB737C">
              <w:rPr>
                <w:b/>
                <w:sz w:val="22"/>
                <w:szCs w:val="22"/>
                <w:lang w:val="ro-RO"/>
              </w:rPr>
              <w:t>:</w:t>
            </w:r>
            <w:r>
              <w:rPr>
                <w:b/>
                <w:sz w:val="22"/>
                <w:szCs w:val="22"/>
                <w:lang w:val="ro-RO"/>
              </w:rPr>
              <w:t xml:space="preserve">  9,16,23,30</w:t>
            </w:r>
          </w:p>
          <w:p w:rsidR="00001637" w:rsidRPr="00EB737C" w:rsidRDefault="00001637" w:rsidP="00001637">
            <w:pPr>
              <w:jc w:val="both"/>
              <w:rPr>
                <w:b/>
                <w:sz w:val="22"/>
                <w:szCs w:val="22"/>
                <w:lang w:val="ro-RO"/>
              </w:rPr>
            </w:pPr>
            <w:r w:rsidRPr="00EB737C">
              <w:rPr>
                <w:b/>
                <w:sz w:val="22"/>
                <w:szCs w:val="22"/>
                <w:lang w:val="ro-RO"/>
              </w:rPr>
              <w:t>Februarie 202</w:t>
            </w:r>
            <w:r>
              <w:rPr>
                <w:b/>
                <w:sz w:val="22"/>
                <w:szCs w:val="22"/>
                <w:lang w:val="ro-RO"/>
              </w:rPr>
              <w:t>5:  6,13,27</w:t>
            </w:r>
          </w:p>
          <w:p w:rsidR="00001637" w:rsidRPr="00EB737C" w:rsidRDefault="00001637" w:rsidP="00001637">
            <w:pPr>
              <w:jc w:val="both"/>
              <w:rPr>
                <w:b/>
                <w:sz w:val="22"/>
                <w:szCs w:val="22"/>
                <w:lang w:val="ro-RO"/>
              </w:rPr>
            </w:pPr>
            <w:r>
              <w:rPr>
                <w:b/>
                <w:sz w:val="22"/>
                <w:szCs w:val="22"/>
                <w:lang w:val="ro-RO"/>
              </w:rPr>
              <w:t>Martie 2025:  6,13,20,27</w:t>
            </w:r>
          </w:p>
          <w:p w:rsidR="00001637" w:rsidRPr="00EB737C" w:rsidRDefault="00001637" w:rsidP="00001637">
            <w:pPr>
              <w:jc w:val="both"/>
              <w:rPr>
                <w:b/>
                <w:sz w:val="22"/>
                <w:szCs w:val="22"/>
                <w:lang w:val="ro-RO"/>
              </w:rPr>
            </w:pPr>
            <w:r>
              <w:rPr>
                <w:b/>
                <w:sz w:val="22"/>
                <w:szCs w:val="22"/>
                <w:lang w:val="ro-RO"/>
              </w:rPr>
              <w:t>Aprilie 2025</w:t>
            </w:r>
            <w:r w:rsidRPr="00EB737C">
              <w:rPr>
                <w:b/>
                <w:sz w:val="22"/>
                <w:szCs w:val="22"/>
                <w:lang w:val="ro-RO"/>
              </w:rPr>
              <w:t xml:space="preserve">: </w:t>
            </w:r>
            <w:r>
              <w:rPr>
                <w:b/>
                <w:sz w:val="22"/>
                <w:szCs w:val="22"/>
                <w:lang w:val="ro-RO"/>
              </w:rPr>
              <w:t xml:space="preserve"> 3,10,17,24</w:t>
            </w:r>
          </w:p>
          <w:p w:rsidR="00001637" w:rsidRPr="00EB737C" w:rsidRDefault="00001637" w:rsidP="00001637">
            <w:pPr>
              <w:jc w:val="both"/>
              <w:rPr>
                <w:b/>
                <w:sz w:val="22"/>
                <w:szCs w:val="22"/>
                <w:lang w:val="ro-RO"/>
              </w:rPr>
            </w:pPr>
            <w:r>
              <w:rPr>
                <w:b/>
                <w:sz w:val="22"/>
                <w:szCs w:val="22"/>
                <w:lang w:val="ro-RO"/>
              </w:rPr>
              <w:t>Mai 2025:  8,15,22,29</w:t>
            </w:r>
          </w:p>
          <w:p w:rsidR="002E4BD3" w:rsidRPr="002E4BD3" w:rsidRDefault="00001637" w:rsidP="00001637">
            <w:pPr>
              <w:ind w:right="43"/>
              <w:jc w:val="both"/>
              <w:rPr>
                <w:i/>
                <w:sz w:val="22"/>
                <w:szCs w:val="22"/>
                <w:lang w:val="ro-RO"/>
              </w:rPr>
            </w:pPr>
            <w:r w:rsidRPr="00EB737C">
              <w:rPr>
                <w:b/>
                <w:sz w:val="22"/>
                <w:szCs w:val="22"/>
                <w:lang w:val="ro-RO"/>
              </w:rPr>
              <w:t>Iunie 202</w:t>
            </w:r>
            <w:r>
              <w:rPr>
                <w:b/>
                <w:sz w:val="22"/>
                <w:szCs w:val="22"/>
                <w:lang w:val="ro-RO"/>
              </w:rPr>
              <w:t>5:  5,12,19</w:t>
            </w:r>
          </w:p>
        </w:tc>
        <w:tc>
          <w:tcPr>
            <w:tcW w:w="5245" w:type="dxa"/>
            <w:tcBorders>
              <w:top w:val="single" w:sz="4" w:space="0" w:color="auto"/>
              <w:left w:val="single" w:sz="4" w:space="0" w:color="auto"/>
              <w:bottom w:val="single" w:sz="4" w:space="0" w:color="auto"/>
              <w:right w:val="single" w:sz="4" w:space="0" w:color="auto"/>
            </w:tcBorders>
          </w:tcPr>
          <w:p w:rsidR="0046641E" w:rsidRDefault="0046641E" w:rsidP="002E4BD3">
            <w:pPr>
              <w:ind w:right="43"/>
              <w:jc w:val="both"/>
              <w:rPr>
                <w:i/>
                <w:sz w:val="22"/>
                <w:szCs w:val="22"/>
                <w:lang w:val="ro-RO"/>
              </w:rPr>
            </w:pPr>
          </w:p>
          <w:p w:rsidR="0046641E" w:rsidRPr="0046641E" w:rsidRDefault="0046641E" w:rsidP="0046641E">
            <w:pPr>
              <w:rPr>
                <w:sz w:val="22"/>
                <w:szCs w:val="22"/>
                <w:lang w:val="ro-RO"/>
              </w:rPr>
            </w:pPr>
          </w:p>
          <w:p w:rsidR="0046641E" w:rsidRPr="0046641E" w:rsidRDefault="0046641E" w:rsidP="0046641E">
            <w:pPr>
              <w:rPr>
                <w:sz w:val="22"/>
                <w:szCs w:val="22"/>
                <w:lang w:val="ro-RO"/>
              </w:rPr>
            </w:pPr>
          </w:p>
          <w:p w:rsidR="0046641E" w:rsidRPr="0046641E" w:rsidRDefault="0046641E" w:rsidP="0046641E">
            <w:pPr>
              <w:rPr>
                <w:sz w:val="22"/>
                <w:szCs w:val="22"/>
                <w:lang w:val="ro-RO"/>
              </w:rPr>
            </w:pPr>
          </w:p>
          <w:p w:rsidR="0046641E" w:rsidRDefault="0046641E" w:rsidP="0046641E">
            <w:pPr>
              <w:rPr>
                <w:sz w:val="22"/>
                <w:szCs w:val="22"/>
                <w:lang w:val="ro-RO"/>
              </w:rPr>
            </w:pPr>
          </w:p>
          <w:p w:rsidR="002E4BD3" w:rsidRPr="0046641E" w:rsidRDefault="002E4BD3" w:rsidP="0046641E">
            <w:pPr>
              <w:rPr>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001637" w:rsidRPr="00001637" w:rsidRDefault="00001637" w:rsidP="00001637">
            <w:pPr>
              <w:pStyle w:val="ListParagraph"/>
              <w:jc w:val="both"/>
              <w:rPr>
                <w:rFonts w:asciiTheme="majorHAnsi" w:hAnsiTheme="majorHAnsi" w:cstheme="minorHAnsi"/>
                <w:b/>
                <w:bCs/>
                <w:lang w:val="ro-RO"/>
              </w:rPr>
            </w:pPr>
            <w:r w:rsidRPr="00001637">
              <w:rPr>
                <w:rFonts w:asciiTheme="majorHAnsi" w:hAnsiTheme="majorHAnsi" w:cstheme="minorHAnsi"/>
                <w:b/>
                <w:bCs/>
                <w:lang w:val="ro-RO"/>
              </w:rPr>
              <w:t>Anul 2024</w:t>
            </w:r>
          </w:p>
          <w:p w:rsidR="00001637" w:rsidRPr="00001637" w:rsidRDefault="00001637" w:rsidP="00001637">
            <w:pPr>
              <w:rPr>
                <w:rFonts w:asciiTheme="majorHAnsi" w:hAnsiTheme="majorHAnsi" w:cstheme="minorHAnsi"/>
                <w:b/>
                <w:bCs/>
                <w:sz w:val="22"/>
                <w:szCs w:val="22"/>
                <w:lang w:val="ro-RO"/>
              </w:rPr>
            </w:pPr>
            <w:r w:rsidRPr="00001637">
              <w:rPr>
                <w:rFonts w:asciiTheme="majorHAnsi" w:hAnsiTheme="majorHAnsi" w:cstheme="minorHAnsi"/>
                <w:b/>
                <w:bCs/>
                <w:sz w:val="22"/>
                <w:szCs w:val="22"/>
                <w:lang w:val="ro-RO"/>
              </w:rPr>
              <w:t>Locație:</w:t>
            </w:r>
          </w:p>
          <w:p w:rsidR="00001637" w:rsidRPr="00001637" w:rsidRDefault="00001637" w:rsidP="00001637">
            <w:pPr>
              <w:rPr>
                <w:rFonts w:asciiTheme="majorHAnsi" w:hAnsiTheme="majorHAnsi" w:cstheme="minorHAnsi"/>
                <w:b/>
                <w:bCs/>
                <w:sz w:val="22"/>
                <w:szCs w:val="22"/>
                <w:lang w:val="ro-RO"/>
              </w:rPr>
            </w:pPr>
            <w:r w:rsidRPr="00001637">
              <w:rPr>
                <w:rFonts w:asciiTheme="majorHAnsi" w:hAnsiTheme="majorHAnsi" w:cstheme="minorHAnsi"/>
                <w:b/>
                <w:bCs/>
                <w:sz w:val="22"/>
                <w:szCs w:val="22"/>
                <w:lang w:val="ro-RO"/>
              </w:rPr>
              <w:t>- la Școala Gimnazială,,Constantin Asiminei,, Epureni, timp de 33 săptămâni, începând cu data de  17 ianuarie 2024</w:t>
            </w:r>
          </w:p>
          <w:p w:rsidR="00001637" w:rsidRPr="00001637" w:rsidRDefault="00001637" w:rsidP="00001637">
            <w:pPr>
              <w:rPr>
                <w:rFonts w:asciiTheme="majorHAnsi" w:hAnsiTheme="majorHAnsi" w:cstheme="minorHAnsi"/>
                <w:b/>
                <w:bCs/>
                <w:sz w:val="22"/>
                <w:szCs w:val="22"/>
                <w:lang w:val="ro-RO"/>
              </w:rPr>
            </w:pPr>
            <w:r w:rsidRPr="00001637">
              <w:rPr>
                <w:rFonts w:asciiTheme="majorHAnsi" w:hAnsiTheme="majorHAnsi" w:cstheme="minorHAnsi"/>
                <w:b/>
                <w:bCs/>
                <w:sz w:val="22"/>
                <w:szCs w:val="22"/>
                <w:lang w:val="ro-RO"/>
              </w:rPr>
              <w:t>-la  Scoala Gimnazială,,Nicolae Popa,, Valea Grecului, timp de 33 săptămâni, începând cu data de 18 ianuarie 2024</w:t>
            </w:r>
          </w:p>
          <w:p w:rsidR="00001637" w:rsidRPr="00001637" w:rsidRDefault="00001637" w:rsidP="00001637">
            <w:pPr>
              <w:pStyle w:val="ListParagraph"/>
              <w:rPr>
                <w:rFonts w:asciiTheme="majorHAnsi" w:hAnsiTheme="majorHAnsi" w:cstheme="minorHAnsi"/>
                <w:b/>
                <w:bCs/>
                <w:lang w:val="ro-RO"/>
              </w:rPr>
            </w:pPr>
            <w:r w:rsidRPr="00001637">
              <w:rPr>
                <w:rFonts w:asciiTheme="majorHAnsi" w:hAnsiTheme="majorHAnsi" w:cstheme="minorHAnsi"/>
                <w:b/>
                <w:bCs/>
                <w:lang w:val="ro-RO"/>
              </w:rPr>
              <w:t>Anul 2025</w:t>
            </w:r>
          </w:p>
          <w:p w:rsidR="00001637" w:rsidRPr="00001637" w:rsidRDefault="00001637" w:rsidP="00001637">
            <w:pPr>
              <w:rPr>
                <w:rFonts w:asciiTheme="majorHAnsi" w:hAnsiTheme="majorHAnsi" w:cstheme="minorHAnsi"/>
                <w:b/>
                <w:bCs/>
                <w:sz w:val="22"/>
                <w:szCs w:val="22"/>
                <w:lang w:val="ro-RO"/>
              </w:rPr>
            </w:pPr>
            <w:r w:rsidRPr="00001637">
              <w:rPr>
                <w:rFonts w:asciiTheme="majorHAnsi" w:hAnsiTheme="majorHAnsi" w:cstheme="minorHAnsi"/>
                <w:b/>
                <w:bCs/>
                <w:sz w:val="22"/>
                <w:szCs w:val="22"/>
                <w:lang w:val="ro-RO"/>
              </w:rPr>
              <w:lastRenderedPageBreak/>
              <w:t>Locație:</w:t>
            </w:r>
          </w:p>
          <w:p w:rsidR="00001637" w:rsidRPr="00001637" w:rsidRDefault="00001637" w:rsidP="00001637">
            <w:pPr>
              <w:rPr>
                <w:rFonts w:asciiTheme="majorHAnsi" w:hAnsiTheme="majorHAnsi" w:cstheme="minorHAnsi"/>
                <w:b/>
                <w:bCs/>
                <w:sz w:val="22"/>
                <w:szCs w:val="22"/>
                <w:lang w:val="ro-RO"/>
              </w:rPr>
            </w:pPr>
            <w:r w:rsidRPr="00001637">
              <w:rPr>
                <w:rFonts w:asciiTheme="majorHAnsi" w:hAnsiTheme="majorHAnsi" w:cstheme="minorHAnsi"/>
                <w:b/>
                <w:bCs/>
                <w:sz w:val="22"/>
                <w:szCs w:val="22"/>
                <w:lang w:val="ro-RO"/>
              </w:rPr>
              <w:t>- la Școala Gimnazială,,Constantin Asiminei,, Epureni, timp de 22 săptămâni, începând cu data de  8 ianuarie 2025</w:t>
            </w:r>
          </w:p>
          <w:p w:rsidR="002E4BD3" w:rsidRPr="002E4BD3" w:rsidRDefault="00001637" w:rsidP="00001637">
            <w:pPr>
              <w:ind w:right="43"/>
              <w:rPr>
                <w:b/>
                <w:bCs/>
                <w:sz w:val="22"/>
                <w:szCs w:val="22"/>
                <w:lang w:val="es-ES"/>
              </w:rPr>
            </w:pPr>
            <w:r w:rsidRPr="00001637">
              <w:rPr>
                <w:rFonts w:asciiTheme="majorHAnsi" w:hAnsiTheme="majorHAnsi" w:cstheme="minorHAnsi"/>
                <w:b/>
                <w:bCs/>
                <w:sz w:val="22"/>
                <w:szCs w:val="22"/>
                <w:lang w:val="ro-RO"/>
              </w:rPr>
              <w:t>-la Scoala Gimnazială,,Nicolae Popa,, Valea Grecului, timp de 22 săptămâni, începând cu data de 9 ianuarie 2025</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lastRenderedPageBreak/>
              <w:t xml:space="preserve">Raportare: saptămânal – în funcție de ziua primirii meniului: </w:t>
            </w:r>
          </w:p>
          <w:p w:rsidR="002E4BD3" w:rsidRPr="002E4BD3" w:rsidRDefault="002E4BD3" w:rsidP="002E4BD3">
            <w:pPr>
              <w:ind w:right="43"/>
              <w:jc w:val="both"/>
              <w:rPr>
                <w:bCs/>
                <w:sz w:val="22"/>
                <w:szCs w:val="22"/>
                <w:lang w:val="ro-RO"/>
              </w:rPr>
            </w:pPr>
            <w:r w:rsidRPr="002E4BD3">
              <w:rPr>
                <w:b/>
                <w:sz w:val="22"/>
                <w:szCs w:val="22"/>
                <w:lang w:val="ro-RO"/>
              </w:rPr>
              <w:t>Prestatorul-</w:t>
            </w:r>
            <w:r w:rsidRPr="002E4BD3">
              <w:rPr>
                <w:bCs/>
                <w:sz w:val="22"/>
                <w:szCs w:val="22"/>
                <w:lang w:val="ro-RO"/>
              </w:rPr>
              <w:t>cerficatul de calitate/conformitate al produselor-se aduce odată cu porțiile</w:t>
            </w:r>
          </w:p>
          <w:p w:rsidR="002E4BD3" w:rsidRPr="002E4BD3" w:rsidRDefault="002E4BD3" w:rsidP="002E4BD3">
            <w:pPr>
              <w:ind w:right="43"/>
              <w:jc w:val="both"/>
              <w:rPr>
                <w:bCs/>
                <w:sz w:val="22"/>
                <w:szCs w:val="22"/>
                <w:lang w:val="ro-RO"/>
              </w:rPr>
            </w:pPr>
            <w:r w:rsidRPr="002E4BD3">
              <w:rPr>
                <w:b/>
                <w:bCs/>
                <w:sz w:val="22"/>
                <w:szCs w:val="22"/>
                <w:lang w:val="ro-RO"/>
              </w:rPr>
              <w:t>Beneficiarul</w:t>
            </w:r>
            <w:r w:rsidRPr="002E4BD3">
              <w:rPr>
                <w:bCs/>
                <w:sz w:val="22"/>
                <w:szCs w:val="22"/>
                <w:lang w:val="ro-RO"/>
              </w:rPr>
              <w:t>- listă de prezență</w:t>
            </w:r>
          </w:p>
          <w:p w:rsidR="002E4BD3" w:rsidRPr="002E4BD3" w:rsidRDefault="002E4BD3" w:rsidP="002E4BD3">
            <w:pPr>
              <w:ind w:right="43"/>
              <w:jc w:val="both"/>
              <w:rPr>
                <w:b/>
                <w:sz w:val="22"/>
                <w:szCs w:val="22"/>
                <w:lang w:val="ro-RO"/>
              </w:rPr>
            </w:pPr>
            <w:r w:rsidRPr="002E4BD3">
              <w:rPr>
                <w:b/>
                <w:sz w:val="22"/>
                <w:szCs w:val="22"/>
                <w:lang w:val="ro-RO"/>
              </w:rPr>
              <w:t>Epureni- Trofin Andreea</w:t>
            </w:r>
          </w:p>
          <w:p w:rsidR="002E4BD3" w:rsidRPr="002E4BD3" w:rsidRDefault="002E4BD3" w:rsidP="002E4BD3">
            <w:pPr>
              <w:ind w:right="43"/>
              <w:jc w:val="both"/>
              <w:rPr>
                <w:b/>
                <w:sz w:val="22"/>
                <w:szCs w:val="22"/>
                <w:lang w:val="ro-RO"/>
              </w:rPr>
            </w:pPr>
            <w:r w:rsidRPr="002E4BD3">
              <w:rPr>
                <w:b/>
                <w:sz w:val="22"/>
                <w:szCs w:val="22"/>
                <w:lang w:val="ro-RO"/>
              </w:rPr>
              <w:t>Valea Grecului – Moldovanu Maria</w:t>
            </w:r>
          </w:p>
          <w:p w:rsidR="002E4BD3" w:rsidRPr="002E4BD3" w:rsidRDefault="002E4BD3" w:rsidP="002E4BD3">
            <w:pPr>
              <w:ind w:right="43"/>
              <w:jc w:val="both"/>
              <w:rPr>
                <w:b/>
                <w:sz w:val="22"/>
                <w:szCs w:val="22"/>
                <w:lang w:val="ro-RO"/>
              </w:rPr>
            </w:pPr>
            <w:r w:rsidRPr="002E4BD3">
              <w:rPr>
                <w:b/>
                <w:sz w:val="22"/>
                <w:szCs w:val="22"/>
                <w:lang w:val="ro-RO"/>
              </w:rPr>
              <w:t xml:space="preserve">Raportare: lunar </w:t>
            </w:r>
          </w:p>
          <w:p w:rsidR="002E4BD3" w:rsidRPr="002E4BD3" w:rsidRDefault="002E4BD3" w:rsidP="002E4BD3">
            <w:pPr>
              <w:ind w:right="43"/>
              <w:jc w:val="both"/>
              <w:rPr>
                <w:b/>
                <w:sz w:val="22"/>
                <w:szCs w:val="22"/>
                <w:lang w:val="ro-RO"/>
              </w:rPr>
            </w:pPr>
            <w:r w:rsidRPr="002E4BD3">
              <w:rPr>
                <w:b/>
                <w:sz w:val="22"/>
                <w:szCs w:val="22"/>
                <w:lang w:val="ro-RO"/>
              </w:rPr>
              <w:t xml:space="preserve">Prestatorul- </w:t>
            </w:r>
            <w:r w:rsidRPr="002E4BD3">
              <w:rPr>
                <w:sz w:val="22"/>
                <w:szCs w:val="22"/>
                <w:lang w:val="ro-RO"/>
              </w:rPr>
              <w:t>factura lunară</w:t>
            </w:r>
          </w:p>
          <w:p w:rsidR="002E4BD3" w:rsidRPr="002E4BD3" w:rsidRDefault="002E4BD3" w:rsidP="002E4BD3">
            <w:pPr>
              <w:ind w:right="43"/>
              <w:jc w:val="both"/>
              <w:rPr>
                <w:bCs/>
                <w:sz w:val="22"/>
                <w:szCs w:val="22"/>
                <w:lang w:val="ro-RO"/>
              </w:rPr>
            </w:pPr>
            <w:r w:rsidRPr="002E4BD3">
              <w:rPr>
                <w:b/>
                <w:bCs/>
                <w:sz w:val="22"/>
                <w:szCs w:val="22"/>
                <w:lang w:val="ro-RO"/>
              </w:rPr>
              <w:t>Beneficiarul</w:t>
            </w:r>
            <w:r w:rsidRPr="002E4BD3">
              <w:rPr>
                <w:bCs/>
                <w:sz w:val="22"/>
                <w:szCs w:val="22"/>
                <w:lang w:val="ro-RO"/>
              </w:rPr>
              <w:t>-centralizator liste de prezență</w:t>
            </w:r>
          </w:p>
          <w:p w:rsidR="002E4BD3" w:rsidRPr="002E4BD3" w:rsidRDefault="002E4BD3" w:rsidP="002E4BD3">
            <w:pPr>
              <w:ind w:right="43"/>
              <w:jc w:val="both"/>
              <w:rPr>
                <w:b/>
                <w:sz w:val="22"/>
                <w:szCs w:val="22"/>
                <w:lang w:val="ro-RO"/>
              </w:rPr>
            </w:pPr>
            <w:r w:rsidRPr="002E4BD3">
              <w:rPr>
                <w:b/>
                <w:sz w:val="22"/>
                <w:szCs w:val="22"/>
                <w:lang w:val="ro-RO"/>
              </w:rPr>
              <w:t>Epureni- Trofin Andreea</w:t>
            </w:r>
          </w:p>
          <w:p w:rsidR="002E4BD3" w:rsidRPr="002E4BD3" w:rsidRDefault="002E4BD3" w:rsidP="002E4BD3">
            <w:pPr>
              <w:ind w:right="43"/>
              <w:jc w:val="both"/>
              <w:rPr>
                <w:b/>
                <w:sz w:val="22"/>
                <w:szCs w:val="22"/>
                <w:lang w:val="ro-RO"/>
              </w:rPr>
            </w:pPr>
            <w:r w:rsidRPr="002E4BD3">
              <w:rPr>
                <w:b/>
                <w:sz w:val="22"/>
                <w:szCs w:val="22"/>
                <w:lang w:val="ro-RO"/>
              </w:rPr>
              <w:t>Valea Grecului – Moldovanu Maria</w:t>
            </w:r>
          </w:p>
          <w:p w:rsidR="002E4BD3" w:rsidRPr="002E4BD3" w:rsidRDefault="002E4BD3" w:rsidP="002E4BD3">
            <w:pPr>
              <w:ind w:right="43"/>
              <w:jc w:val="both"/>
              <w:rPr>
                <w:b/>
                <w:sz w:val="22"/>
                <w:szCs w:val="22"/>
                <w:lang w:val="ro-RO"/>
              </w:rPr>
            </w:pPr>
            <w:r w:rsidRPr="002E4BD3">
              <w:rPr>
                <w:b/>
                <w:sz w:val="22"/>
                <w:szCs w:val="22"/>
                <w:lang w:val="ro-RO"/>
              </w:rPr>
              <w:t xml:space="preserve">Țacu Ghena- </w:t>
            </w:r>
            <w:r w:rsidRPr="002E4BD3">
              <w:rPr>
                <w:sz w:val="22"/>
                <w:szCs w:val="22"/>
                <w:lang w:val="ro-RO"/>
              </w:rPr>
              <w:t>centralizarea rapoartelor și analiza facturilor; vor fi înaintate serviciului contabilitate pentru plată</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t>Facilități oferite de Beneficiar</w:t>
            </w:r>
          </w:p>
          <w:p w:rsidR="002E4BD3" w:rsidRPr="002E4BD3" w:rsidRDefault="002E4BD3" w:rsidP="002E4BD3">
            <w:pPr>
              <w:ind w:right="43"/>
              <w:jc w:val="both"/>
              <w:rPr>
                <w:sz w:val="22"/>
                <w:szCs w:val="22"/>
                <w:lang w:val="ro-RO"/>
              </w:rPr>
            </w:pPr>
            <w:r w:rsidRPr="002E4BD3">
              <w:rPr>
                <w:b/>
                <w:sz w:val="22"/>
                <w:szCs w:val="22"/>
                <w:lang w:val="ro-RO"/>
              </w:rPr>
              <w:t>Scoala oferă spațiu pentru servirea mesei, tacâmurile si consumabilele necesare</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i/>
                <w:sz w:val="22"/>
                <w:szCs w:val="22"/>
                <w:lang w:val="ro-RO"/>
              </w:rPr>
            </w:pPr>
            <w:r w:rsidRPr="002E4BD3">
              <w:rPr>
                <w:b/>
                <w:sz w:val="22"/>
                <w:szCs w:val="22"/>
                <w:lang w:val="ro-RO"/>
              </w:rPr>
              <w:t xml:space="preserve">Drepturi de proprietate intelectuală. </w:t>
            </w:r>
            <w:r w:rsidRPr="002E4BD3">
              <w:rPr>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r w:rsidR="002E4BD3" w:rsidRPr="002E4BD3" w:rsidTr="00406D86">
        <w:tc>
          <w:tcPr>
            <w:tcW w:w="4678" w:type="dxa"/>
            <w:tcBorders>
              <w:top w:val="single" w:sz="4" w:space="0" w:color="auto"/>
              <w:left w:val="single" w:sz="4" w:space="0" w:color="auto"/>
              <w:bottom w:val="single" w:sz="4" w:space="0" w:color="auto"/>
              <w:right w:val="single" w:sz="4" w:space="0" w:color="auto"/>
            </w:tcBorders>
            <w:vAlign w:val="bottom"/>
          </w:tcPr>
          <w:p w:rsidR="002E4BD3" w:rsidRPr="002E4BD3" w:rsidRDefault="002E4BD3" w:rsidP="002E4BD3">
            <w:pPr>
              <w:ind w:right="43"/>
              <w:jc w:val="both"/>
              <w:rPr>
                <w:b/>
                <w:sz w:val="22"/>
                <w:szCs w:val="22"/>
                <w:lang w:val="ro-RO"/>
              </w:rPr>
            </w:pPr>
            <w:r w:rsidRPr="002E4BD3">
              <w:rPr>
                <w:b/>
                <w:sz w:val="22"/>
                <w:szCs w:val="22"/>
                <w:lang w:val="ro-RO"/>
              </w:rPr>
              <w:t>...</w:t>
            </w:r>
          </w:p>
        </w:tc>
        <w:tc>
          <w:tcPr>
            <w:tcW w:w="5245" w:type="dxa"/>
            <w:tcBorders>
              <w:top w:val="single" w:sz="4" w:space="0" w:color="auto"/>
              <w:left w:val="single" w:sz="4" w:space="0" w:color="auto"/>
              <w:bottom w:val="single" w:sz="4" w:space="0" w:color="auto"/>
              <w:right w:val="single" w:sz="4" w:space="0" w:color="auto"/>
            </w:tcBorders>
          </w:tcPr>
          <w:p w:rsidR="002E4BD3" w:rsidRPr="002E4BD3" w:rsidRDefault="002E4BD3" w:rsidP="002E4BD3">
            <w:pPr>
              <w:ind w:right="43"/>
              <w:jc w:val="both"/>
              <w:rPr>
                <w:i/>
                <w:sz w:val="22"/>
                <w:szCs w:val="22"/>
                <w:lang w:val="ro-RO"/>
              </w:rPr>
            </w:pPr>
          </w:p>
        </w:tc>
      </w:tr>
    </w:tbl>
    <w:p w:rsidR="002E4BD3" w:rsidRPr="002E4BD3" w:rsidRDefault="002E4BD3" w:rsidP="002E4BD3">
      <w:pPr>
        <w:ind w:right="43"/>
        <w:jc w:val="both"/>
        <w:rPr>
          <w:sz w:val="22"/>
          <w:szCs w:val="22"/>
          <w:lang w:val="ro-RO"/>
        </w:rPr>
      </w:pPr>
      <w:r w:rsidRPr="002E4BD3">
        <w:rPr>
          <w:sz w:val="22"/>
          <w:szCs w:val="22"/>
          <w:lang w:val="ro-RO"/>
        </w:rPr>
        <w:t>Oferta noastră este valabilă timp de de  30 zile de la data limită pentru transmiterea ofertei.</w:t>
      </w:r>
    </w:p>
    <w:p w:rsidR="002E4BD3" w:rsidRPr="002E4BD3" w:rsidRDefault="002E4BD3" w:rsidP="002E4BD3">
      <w:pPr>
        <w:ind w:right="43"/>
        <w:jc w:val="both"/>
        <w:rPr>
          <w:b/>
          <w:sz w:val="22"/>
          <w:szCs w:val="22"/>
          <w:lang w:val="ro-RO"/>
        </w:rPr>
      </w:pPr>
      <w:r w:rsidRPr="002E4BD3">
        <w:rPr>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rsidR="002E4BD3" w:rsidRPr="002E4BD3" w:rsidRDefault="002E4BD3" w:rsidP="002E4BD3">
      <w:pPr>
        <w:ind w:right="43"/>
        <w:jc w:val="both"/>
        <w:rPr>
          <w:b/>
          <w:sz w:val="22"/>
          <w:szCs w:val="22"/>
          <w:lang w:val="ro-RO"/>
        </w:rPr>
      </w:pPr>
    </w:p>
    <w:p w:rsidR="002E4BD3" w:rsidRPr="002E4BD3" w:rsidRDefault="002E4BD3" w:rsidP="002E4BD3">
      <w:pPr>
        <w:ind w:right="43"/>
        <w:jc w:val="both"/>
        <w:rPr>
          <w:b/>
          <w:sz w:val="22"/>
          <w:szCs w:val="22"/>
          <w:lang w:val="ro-RO"/>
        </w:rPr>
      </w:pPr>
      <w:r w:rsidRPr="002E4BD3">
        <w:rPr>
          <w:b/>
          <w:sz w:val="22"/>
          <w:szCs w:val="22"/>
          <w:lang w:val="ro-RO"/>
        </w:rPr>
        <w:t>NUMELE OFERTANTULUI_____________________</w:t>
      </w:r>
    </w:p>
    <w:p w:rsidR="002E4BD3" w:rsidRPr="002E4BD3" w:rsidRDefault="002E4BD3" w:rsidP="002E4BD3">
      <w:pPr>
        <w:ind w:right="43"/>
        <w:jc w:val="both"/>
        <w:rPr>
          <w:b/>
          <w:sz w:val="22"/>
          <w:szCs w:val="22"/>
          <w:lang w:val="ro-RO"/>
        </w:rPr>
      </w:pPr>
      <w:r w:rsidRPr="002E4BD3">
        <w:rPr>
          <w:b/>
          <w:sz w:val="22"/>
          <w:szCs w:val="22"/>
          <w:lang w:val="ro-RO"/>
        </w:rPr>
        <w:t>Semnătură autorizată___________________________</w:t>
      </w:r>
    </w:p>
    <w:p w:rsidR="002E4BD3" w:rsidRPr="002E4BD3" w:rsidRDefault="002E4BD3" w:rsidP="002E4BD3">
      <w:pPr>
        <w:ind w:right="43"/>
        <w:jc w:val="both"/>
        <w:rPr>
          <w:b/>
          <w:sz w:val="22"/>
          <w:szCs w:val="22"/>
          <w:lang w:val="ro-RO"/>
        </w:rPr>
      </w:pPr>
      <w:r w:rsidRPr="002E4BD3">
        <w:rPr>
          <w:b/>
          <w:sz w:val="22"/>
          <w:szCs w:val="22"/>
          <w:lang w:val="ro-RO"/>
        </w:rPr>
        <w:t>Locul:</w:t>
      </w:r>
    </w:p>
    <w:p w:rsidR="002E4BD3" w:rsidRPr="00BC0E1A" w:rsidRDefault="002E4BD3" w:rsidP="00BC0E1A">
      <w:pPr>
        <w:ind w:right="43"/>
        <w:jc w:val="both"/>
        <w:rPr>
          <w:sz w:val="22"/>
          <w:szCs w:val="22"/>
          <w:lang w:val="ro-RO"/>
        </w:rPr>
      </w:pPr>
      <w:r w:rsidRPr="002E4BD3">
        <w:rPr>
          <w:b/>
          <w:sz w:val="22"/>
          <w:szCs w:val="22"/>
          <w:lang w:val="ro-RO"/>
        </w:rPr>
        <w:t>Data:</w:t>
      </w:r>
    </w:p>
    <w:sectPr w:rsidR="002E4BD3" w:rsidRPr="00BC0E1A" w:rsidSect="00767182">
      <w:headerReference w:type="even" r:id="rId8"/>
      <w:headerReference w:type="default" r:id="rId9"/>
      <w:footerReference w:type="even" r:id="rId10"/>
      <w:headerReference w:type="first" r:id="rId11"/>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74" w:rsidRDefault="008F7F74">
      <w:r>
        <w:separator/>
      </w:r>
    </w:p>
  </w:endnote>
  <w:endnote w:type="continuationSeparator" w:id="0">
    <w:p w:rsidR="008F7F74" w:rsidRDefault="008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1C10FD"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rsidR="001A4D8C" w:rsidRDefault="001A4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74" w:rsidRDefault="008F7F74">
      <w:r>
        <w:separator/>
      </w:r>
    </w:p>
  </w:footnote>
  <w:footnote w:type="continuationSeparator" w:id="0">
    <w:p w:rsidR="008F7F74" w:rsidRDefault="008F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8752" behindDoc="1" locked="0" layoutInCell="1" allowOverlap="1" wp14:anchorId="3E36AFB5" wp14:editId="52FF967C">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8F7F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65" w:rsidRDefault="00EE3165">
    <w:pPr>
      <w:pStyle w:val="Header"/>
    </w:pPr>
    <w:r w:rsidRPr="00EE3165">
      <w:rPr>
        <w:noProof/>
      </w:rPr>
      <w:drawing>
        <wp:anchor distT="0" distB="0" distL="114300" distR="114300" simplePos="0" relativeHeight="251666432" behindDoc="0" locked="0" layoutInCell="1" allowOverlap="1" wp14:anchorId="323CE3D2" wp14:editId="64FCC1C8">
          <wp:simplePos x="0" y="0"/>
          <wp:positionH relativeFrom="column">
            <wp:posOffset>-576580</wp:posOffset>
          </wp:positionH>
          <wp:positionV relativeFrom="paragraph">
            <wp:posOffset>-113665</wp:posOffset>
          </wp:positionV>
          <wp:extent cx="1582420" cy="457200"/>
          <wp:effectExtent l="19050" t="0" r="0" b="0"/>
          <wp:wrapThrough wrapText="bothSides">
            <wp:wrapPolygon edited="0">
              <wp:start x="-260" y="0"/>
              <wp:lineTo x="-260" y="20700"/>
              <wp:lineTo x="21583" y="20700"/>
              <wp:lineTo x="21583" y="0"/>
              <wp:lineTo x="-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EE3165">
      <w:rPr>
        <w:noProof/>
      </w:rPr>
      <w:drawing>
        <wp:anchor distT="0" distB="0" distL="114300" distR="114300" simplePos="0" relativeHeight="251665408" behindDoc="0" locked="0" layoutInCell="1" allowOverlap="1" wp14:anchorId="4FA31555" wp14:editId="3E764B80">
          <wp:simplePos x="0" y="0"/>
          <wp:positionH relativeFrom="column">
            <wp:posOffset>1226820</wp:posOffset>
          </wp:positionH>
          <wp:positionV relativeFrom="paragraph">
            <wp:posOffset>-38735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EE3165">
      <w:rPr>
        <w:noProof/>
      </w:rPr>
      <w:drawing>
        <wp:anchor distT="0" distB="0" distL="114300" distR="114300" simplePos="0" relativeHeight="251662336" behindDoc="0" locked="0" layoutInCell="1" allowOverlap="1" wp14:anchorId="5B3B3D5F" wp14:editId="0AAE577B">
          <wp:simplePos x="0" y="0"/>
          <wp:positionH relativeFrom="column">
            <wp:posOffset>2804160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EE3165">
      <w:rPr>
        <w:noProof/>
      </w:rPr>
      <w:drawing>
        <wp:anchor distT="0" distB="0" distL="114300" distR="114300" simplePos="0" relativeHeight="251657216" behindDoc="0" locked="0" layoutInCell="1" allowOverlap="1" wp14:anchorId="5D5EC7B9" wp14:editId="1820ED56">
          <wp:simplePos x="0" y="0"/>
          <wp:positionH relativeFrom="column">
            <wp:posOffset>4306570</wp:posOffset>
          </wp:positionH>
          <wp:positionV relativeFrom="paragraph">
            <wp:posOffset>-61595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p>
  <w:p w:rsidR="001A4D8C" w:rsidRPr="00282F53" w:rsidRDefault="001A4D8C" w:rsidP="00282F53">
    <w:pPr>
      <w:pStyle w:val="Header"/>
      <w:spacing w:line="276" w:lineRule="auto"/>
      <w:ind w:hanging="709"/>
      <w:jc w:val="right"/>
      <w:rPr>
        <w:b/>
        <w:i/>
        <w:noProof/>
        <w:lang w:val="ro-RO" w:eastAsia="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7728" behindDoc="1" locked="0" layoutInCell="1" allowOverlap="1" wp14:anchorId="423DA9A6" wp14:editId="52A221FD">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8F7F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D53DE"/>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7066DB1"/>
    <w:multiLevelType w:val="hybridMultilevel"/>
    <w:tmpl w:val="9FF614A4"/>
    <w:lvl w:ilvl="0" w:tplc="2D02F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F7F44"/>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5B102FEB"/>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65E13267"/>
    <w:multiLevelType w:val="hybridMultilevel"/>
    <w:tmpl w:val="8688871A"/>
    <w:lvl w:ilvl="0" w:tplc="15C4581C">
      <w:start w:val="1"/>
      <w:numFmt w:val="decimal"/>
      <w:lvlText w:val="%1."/>
      <w:lvlJc w:val="left"/>
      <w:pPr>
        <w:ind w:left="720" w:hanging="360"/>
      </w:pPr>
      <w:rPr>
        <w:rFonts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__Grammarly_42____i" w:val="H4sIAAAAAAAEAKtWckksSQxILCpxzi/NK1GyMqwFAAEhoTITAAAA"/>
    <w:docVar w:name="__Grammarly_42___1" w:val="H4sIAAAAAAAEAKtWcslP9kxRslIyNDY2sDQxNTI1MjEyMDY3MjNX0lEKTi0uzszPAykwqgUAyXbJgSwAAAA="/>
  </w:docVars>
  <w:rsids>
    <w:rsidRoot w:val="00723126"/>
    <w:rsid w:val="00001637"/>
    <w:rsid w:val="0000715A"/>
    <w:rsid w:val="000155A5"/>
    <w:rsid w:val="000161D1"/>
    <w:rsid w:val="000226FF"/>
    <w:rsid w:val="00022F16"/>
    <w:rsid w:val="0002301A"/>
    <w:rsid w:val="000409C7"/>
    <w:rsid w:val="0004196E"/>
    <w:rsid w:val="00047229"/>
    <w:rsid w:val="00052EE8"/>
    <w:rsid w:val="00062812"/>
    <w:rsid w:val="000670D3"/>
    <w:rsid w:val="00070A1F"/>
    <w:rsid w:val="00074096"/>
    <w:rsid w:val="000751C3"/>
    <w:rsid w:val="00081DDB"/>
    <w:rsid w:val="00094806"/>
    <w:rsid w:val="000A19D4"/>
    <w:rsid w:val="000A683A"/>
    <w:rsid w:val="000A6CED"/>
    <w:rsid w:val="000A7A1E"/>
    <w:rsid w:val="000C4A29"/>
    <w:rsid w:val="000D4E85"/>
    <w:rsid w:val="000D7299"/>
    <w:rsid w:val="000E2352"/>
    <w:rsid w:val="000E766E"/>
    <w:rsid w:val="000F3AD0"/>
    <w:rsid w:val="000F6A12"/>
    <w:rsid w:val="000F72B6"/>
    <w:rsid w:val="001013EE"/>
    <w:rsid w:val="00113F31"/>
    <w:rsid w:val="001168A8"/>
    <w:rsid w:val="001237F1"/>
    <w:rsid w:val="00126164"/>
    <w:rsid w:val="00131852"/>
    <w:rsid w:val="00131A04"/>
    <w:rsid w:val="00135710"/>
    <w:rsid w:val="00137494"/>
    <w:rsid w:val="0015443E"/>
    <w:rsid w:val="00165925"/>
    <w:rsid w:val="00180289"/>
    <w:rsid w:val="00180FDE"/>
    <w:rsid w:val="001A1A3F"/>
    <w:rsid w:val="001A2045"/>
    <w:rsid w:val="001A2171"/>
    <w:rsid w:val="001A4D8C"/>
    <w:rsid w:val="001B1FCE"/>
    <w:rsid w:val="001B40F9"/>
    <w:rsid w:val="001C10FD"/>
    <w:rsid w:val="001C425F"/>
    <w:rsid w:val="001D2F90"/>
    <w:rsid w:val="001D360A"/>
    <w:rsid w:val="001D3838"/>
    <w:rsid w:val="001E42EC"/>
    <w:rsid w:val="001E51B9"/>
    <w:rsid w:val="001E5F47"/>
    <w:rsid w:val="001E7C50"/>
    <w:rsid w:val="001F12DB"/>
    <w:rsid w:val="001F5D01"/>
    <w:rsid w:val="00202150"/>
    <w:rsid w:val="00214E6E"/>
    <w:rsid w:val="00216F92"/>
    <w:rsid w:val="002179EB"/>
    <w:rsid w:val="00222058"/>
    <w:rsid w:val="00223D8D"/>
    <w:rsid w:val="00232008"/>
    <w:rsid w:val="0025069C"/>
    <w:rsid w:val="00250891"/>
    <w:rsid w:val="00250D71"/>
    <w:rsid w:val="00254616"/>
    <w:rsid w:val="002626D9"/>
    <w:rsid w:val="00264913"/>
    <w:rsid w:val="00270A04"/>
    <w:rsid w:val="00282F53"/>
    <w:rsid w:val="002962FC"/>
    <w:rsid w:val="002A1891"/>
    <w:rsid w:val="002A5230"/>
    <w:rsid w:val="002C6D0D"/>
    <w:rsid w:val="002D49F0"/>
    <w:rsid w:val="002D54E2"/>
    <w:rsid w:val="002D6BBC"/>
    <w:rsid w:val="002E4BD3"/>
    <w:rsid w:val="00301999"/>
    <w:rsid w:val="00302586"/>
    <w:rsid w:val="003041D2"/>
    <w:rsid w:val="0030512B"/>
    <w:rsid w:val="0032191B"/>
    <w:rsid w:val="003244ED"/>
    <w:rsid w:val="0032750F"/>
    <w:rsid w:val="00332A84"/>
    <w:rsid w:val="0034147C"/>
    <w:rsid w:val="00362A2D"/>
    <w:rsid w:val="00366BE4"/>
    <w:rsid w:val="00375B1C"/>
    <w:rsid w:val="00381CBB"/>
    <w:rsid w:val="00383D57"/>
    <w:rsid w:val="00390B1B"/>
    <w:rsid w:val="00393629"/>
    <w:rsid w:val="003A1EB6"/>
    <w:rsid w:val="003B12BE"/>
    <w:rsid w:val="003B1E81"/>
    <w:rsid w:val="003B3FCE"/>
    <w:rsid w:val="003B54F1"/>
    <w:rsid w:val="003C4CF2"/>
    <w:rsid w:val="003D2A28"/>
    <w:rsid w:val="003D38AD"/>
    <w:rsid w:val="003D4E1B"/>
    <w:rsid w:val="003E0C77"/>
    <w:rsid w:val="003E501C"/>
    <w:rsid w:val="003E7439"/>
    <w:rsid w:val="003F47A8"/>
    <w:rsid w:val="003F4C5B"/>
    <w:rsid w:val="003F53B7"/>
    <w:rsid w:val="00406FE9"/>
    <w:rsid w:val="00423869"/>
    <w:rsid w:val="0042411B"/>
    <w:rsid w:val="0043270B"/>
    <w:rsid w:val="00446222"/>
    <w:rsid w:val="00457C30"/>
    <w:rsid w:val="0046641E"/>
    <w:rsid w:val="00473814"/>
    <w:rsid w:val="004754C9"/>
    <w:rsid w:val="0047602F"/>
    <w:rsid w:val="00480820"/>
    <w:rsid w:val="00493137"/>
    <w:rsid w:val="00494A1A"/>
    <w:rsid w:val="0049665F"/>
    <w:rsid w:val="004A6488"/>
    <w:rsid w:val="004B0EDA"/>
    <w:rsid w:val="004C247F"/>
    <w:rsid w:val="004C72FB"/>
    <w:rsid w:val="004D0F47"/>
    <w:rsid w:val="004E2AD2"/>
    <w:rsid w:val="004E5A7C"/>
    <w:rsid w:val="004E5BD9"/>
    <w:rsid w:val="004E729D"/>
    <w:rsid w:val="004F0C9F"/>
    <w:rsid w:val="004F42ED"/>
    <w:rsid w:val="004F6F49"/>
    <w:rsid w:val="00506C7F"/>
    <w:rsid w:val="00514957"/>
    <w:rsid w:val="005171EF"/>
    <w:rsid w:val="00524E6B"/>
    <w:rsid w:val="00526387"/>
    <w:rsid w:val="0052653C"/>
    <w:rsid w:val="0053307C"/>
    <w:rsid w:val="00535442"/>
    <w:rsid w:val="00542D2F"/>
    <w:rsid w:val="00544D40"/>
    <w:rsid w:val="00546707"/>
    <w:rsid w:val="0055277D"/>
    <w:rsid w:val="0055737D"/>
    <w:rsid w:val="00566276"/>
    <w:rsid w:val="0057082C"/>
    <w:rsid w:val="00572E36"/>
    <w:rsid w:val="00572E59"/>
    <w:rsid w:val="00573BAB"/>
    <w:rsid w:val="00577844"/>
    <w:rsid w:val="00582C6A"/>
    <w:rsid w:val="005848C0"/>
    <w:rsid w:val="00590E58"/>
    <w:rsid w:val="005964DC"/>
    <w:rsid w:val="0059766A"/>
    <w:rsid w:val="005A2052"/>
    <w:rsid w:val="005A4FAB"/>
    <w:rsid w:val="005C185E"/>
    <w:rsid w:val="005D50AD"/>
    <w:rsid w:val="005E2502"/>
    <w:rsid w:val="005E426A"/>
    <w:rsid w:val="005E4851"/>
    <w:rsid w:val="005F3B35"/>
    <w:rsid w:val="00600EA6"/>
    <w:rsid w:val="00607BD0"/>
    <w:rsid w:val="006106C1"/>
    <w:rsid w:val="0061531C"/>
    <w:rsid w:val="00617009"/>
    <w:rsid w:val="00617942"/>
    <w:rsid w:val="00620121"/>
    <w:rsid w:val="006510C1"/>
    <w:rsid w:val="006706EB"/>
    <w:rsid w:val="00677F70"/>
    <w:rsid w:val="00684F07"/>
    <w:rsid w:val="0069049D"/>
    <w:rsid w:val="006922BE"/>
    <w:rsid w:val="006A5B31"/>
    <w:rsid w:val="006A5F27"/>
    <w:rsid w:val="006B122F"/>
    <w:rsid w:val="006B2A75"/>
    <w:rsid w:val="006B4A43"/>
    <w:rsid w:val="006B4E87"/>
    <w:rsid w:val="006B4EBC"/>
    <w:rsid w:val="006B541A"/>
    <w:rsid w:val="006B588B"/>
    <w:rsid w:val="006C45A8"/>
    <w:rsid w:val="006D1A4D"/>
    <w:rsid w:val="006D3228"/>
    <w:rsid w:val="006E695A"/>
    <w:rsid w:val="006E6C2D"/>
    <w:rsid w:val="006E7977"/>
    <w:rsid w:val="006F0DB2"/>
    <w:rsid w:val="006F2E89"/>
    <w:rsid w:val="006F6033"/>
    <w:rsid w:val="00702DDE"/>
    <w:rsid w:val="00711E2E"/>
    <w:rsid w:val="00714275"/>
    <w:rsid w:val="00720B36"/>
    <w:rsid w:val="00721104"/>
    <w:rsid w:val="00721E8B"/>
    <w:rsid w:val="00723126"/>
    <w:rsid w:val="00726A88"/>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9645E"/>
    <w:rsid w:val="007A3134"/>
    <w:rsid w:val="007A59AB"/>
    <w:rsid w:val="007B12FE"/>
    <w:rsid w:val="007B4FF4"/>
    <w:rsid w:val="007D1417"/>
    <w:rsid w:val="007E13FE"/>
    <w:rsid w:val="007E1B13"/>
    <w:rsid w:val="007E1CFB"/>
    <w:rsid w:val="007E4432"/>
    <w:rsid w:val="007E5EBD"/>
    <w:rsid w:val="00800F07"/>
    <w:rsid w:val="00813FF7"/>
    <w:rsid w:val="008169D3"/>
    <w:rsid w:val="00817703"/>
    <w:rsid w:val="008238F7"/>
    <w:rsid w:val="00826012"/>
    <w:rsid w:val="008425DA"/>
    <w:rsid w:val="0084437A"/>
    <w:rsid w:val="00845031"/>
    <w:rsid w:val="00846824"/>
    <w:rsid w:val="008537EB"/>
    <w:rsid w:val="008570EE"/>
    <w:rsid w:val="00864B5F"/>
    <w:rsid w:val="00865231"/>
    <w:rsid w:val="00875871"/>
    <w:rsid w:val="00882FF6"/>
    <w:rsid w:val="00886A6F"/>
    <w:rsid w:val="0088736E"/>
    <w:rsid w:val="008A43E5"/>
    <w:rsid w:val="008A49C9"/>
    <w:rsid w:val="008A55B3"/>
    <w:rsid w:val="008B00E8"/>
    <w:rsid w:val="008B48D7"/>
    <w:rsid w:val="008C438C"/>
    <w:rsid w:val="008D08BC"/>
    <w:rsid w:val="008E3FD0"/>
    <w:rsid w:val="008F65CA"/>
    <w:rsid w:val="008F7F74"/>
    <w:rsid w:val="00902372"/>
    <w:rsid w:val="00903AF9"/>
    <w:rsid w:val="0090554E"/>
    <w:rsid w:val="00905F1D"/>
    <w:rsid w:val="00913A43"/>
    <w:rsid w:val="009217C8"/>
    <w:rsid w:val="00922E7F"/>
    <w:rsid w:val="00944FA7"/>
    <w:rsid w:val="00946EF2"/>
    <w:rsid w:val="0095343B"/>
    <w:rsid w:val="00955292"/>
    <w:rsid w:val="00960112"/>
    <w:rsid w:val="00967FE6"/>
    <w:rsid w:val="00974AE2"/>
    <w:rsid w:val="0098722B"/>
    <w:rsid w:val="0098738E"/>
    <w:rsid w:val="00994064"/>
    <w:rsid w:val="009B7D7A"/>
    <w:rsid w:val="009B7E16"/>
    <w:rsid w:val="009C359D"/>
    <w:rsid w:val="009C7BCF"/>
    <w:rsid w:val="009F64BB"/>
    <w:rsid w:val="009F6C35"/>
    <w:rsid w:val="009F75FA"/>
    <w:rsid w:val="00A25082"/>
    <w:rsid w:val="00A264D0"/>
    <w:rsid w:val="00A33B5F"/>
    <w:rsid w:val="00A37E6D"/>
    <w:rsid w:val="00A46F2E"/>
    <w:rsid w:val="00A53798"/>
    <w:rsid w:val="00A55013"/>
    <w:rsid w:val="00A5511B"/>
    <w:rsid w:val="00A555DE"/>
    <w:rsid w:val="00A56D12"/>
    <w:rsid w:val="00A57A7D"/>
    <w:rsid w:val="00A604FC"/>
    <w:rsid w:val="00A63F83"/>
    <w:rsid w:val="00A76ED3"/>
    <w:rsid w:val="00A772DE"/>
    <w:rsid w:val="00A85243"/>
    <w:rsid w:val="00AA1AB3"/>
    <w:rsid w:val="00AA629E"/>
    <w:rsid w:val="00AC1A17"/>
    <w:rsid w:val="00AC6E24"/>
    <w:rsid w:val="00AD0523"/>
    <w:rsid w:val="00AD1B4D"/>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7178"/>
    <w:rsid w:val="00B73847"/>
    <w:rsid w:val="00B74744"/>
    <w:rsid w:val="00B77228"/>
    <w:rsid w:val="00B8052D"/>
    <w:rsid w:val="00B93722"/>
    <w:rsid w:val="00B9581D"/>
    <w:rsid w:val="00BA60CB"/>
    <w:rsid w:val="00BC0E1A"/>
    <w:rsid w:val="00BC12E4"/>
    <w:rsid w:val="00BD025B"/>
    <w:rsid w:val="00BD1025"/>
    <w:rsid w:val="00BD29E7"/>
    <w:rsid w:val="00BD3D2B"/>
    <w:rsid w:val="00BE055A"/>
    <w:rsid w:val="00BE33E7"/>
    <w:rsid w:val="00BE3C7C"/>
    <w:rsid w:val="00BE6D0B"/>
    <w:rsid w:val="00BF0320"/>
    <w:rsid w:val="00C03F1B"/>
    <w:rsid w:val="00C10498"/>
    <w:rsid w:val="00C13601"/>
    <w:rsid w:val="00C3053B"/>
    <w:rsid w:val="00C32532"/>
    <w:rsid w:val="00C46673"/>
    <w:rsid w:val="00C513B2"/>
    <w:rsid w:val="00C6035E"/>
    <w:rsid w:val="00C65123"/>
    <w:rsid w:val="00C73AD4"/>
    <w:rsid w:val="00CA19E2"/>
    <w:rsid w:val="00CA334F"/>
    <w:rsid w:val="00CA360D"/>
    <w:rsid w:val="00CA70D5"/>
    <w:rsid w:val="00CB030F"/>
    <w:rsid w:val="00CB3A57"/>
    <w:rsid w:val="00CB7D8B"/>
    <w:rsid w:val="00CD3D08"/>
    <w:rsid w:val="00CE2138"/>
    <w:rsid w:val="00CF47D6"/>
    <w:rsid w:val="00CF5151"/>
    <w:rsid w:val="00D107F0"/>
    <w:rsid w:val="00D111FC"/>
    <w:rsid w:val="00D11ACB"/>
    <w:rsid w:val="00D143FD"/>
    <w:rsid w:val="00D147E8"/>
    <w:rsid w:val="00D22594"/>
    <w:rsid w:val="00D240E3"/>
    <w:rsid w:val="00D24980"/>
    <w:rsid w:val="00D3053A"/>
    <w:rsid w:val="00D307EF"/>
    <w:rsid w:val="00D376F3"/>
    <w:rsid w:val="00D72DD8"/>
    <w:rsid w:val="00D73E06"/>
    <w:rsid w:val="00D76494"/>
    <w:rsid w:val="00D84B05"/>
    <w:rsid w:val="00D87A13"/>
    <w:rsid w:val="00D92093"/>
    <w:rsid w:val="00D92DB5"/>
    <w:rsid w:val="00DA313B"/>
    <w:rsid w:val="00DA5397"/>
    <w:rsid w:val="00DC19BB"/>
    <w:rsid w:val="00DC5B35"/>
    <w:rsid w:val="00DD347A"/>
    <w:rsid w:val="00DD7373"/>
    <w:rsid w:val="00DD7710"/>
    <w:rsid w:val="00DF10DD"/>
    <w:rsid w:val="00DF5CD7"/>
    <w:rsid w:val="00E00DC8"/>
    <w:rsid w:val="00E0295C"/>
    <w:rsid w:val="00E029F9"/>
    <w:rsid w:val="00E10618"/>
    <w:rsid w:val="00E14015"/>
    <w:rsid w:val="00E159D6"/>
    <w:rsid w:val="00E40958"/>
    <w:rsid w:val="00E41F03"/>
    <w:rsid w:val="00E44FB0"/>
    <w:rsid w:val="00E45A7E"/>
    <w:rsid w:val="00E50625"/>
    <w:rsid w:val="00E5204A"/>
    <w:rsid w:val="00E64F0B"/>
    <w:rsid w:val="00E73675"/>
    <w:rsid w:val="00E75B7E"/>
    <w:rsid w:val="00E7632F"/>
    <w:rsid w:val="00E85E09"/>
    <w:rsid w:val="00EB4348"/>
    <w:rsid w:val="00EB4F25"/>
    <w:rsid w:val="00EB76F6"/>
    <w:rsid w:val="00EC50AD"/>
    <w:rsid w:val="00ED0B08"/>
    <w:rsid w:val="00ED4F89"/>
    <w:rsid w:val="00ED770E"/>
    <w:rsid w:val="00EE3165"/>
    <w:rsid w:val="00EE543E"/>
    <w:rsid w:val="00EE7AED"/>
    <w:rsid w:val="00EF4A80"/>
    <w:rsid w:val="00F200A6"/>
    <w:rsid w:val="00F2285A"/>
    <w:rsid w:val="00F31489"/>
    <w:rsid w:val="00F33477"/>
    <w:rsid w:val="00F36D1B"/>
    <w:rsid w:val="00F415AC"/>
    <w:rsid w:val="00F47B70"/>
    <w:rsid w:val="00F57964"/>
    <w:rsid w:val="00F64EB0"/>
    <w:rsid w:val="00F73CA8"/>
    <w:rsid w:val="00F7609B"/>
    <w:rsid w:val="00F76806"/>
    <w:rsid w:val="00F81703"/>
    <w:rsid w:val="00F8270B"/>
    <w:rsid w:val="00F835AB"/>
    <w:rsid w:val="00F97A21"/>
    <w:rsid w:val="00FA2042"/>
    <w:rsid w:val="00FA36C9"/>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0F6A12"/>
    <w:pPr>
      <w:ind w:left="720"/>
    </w:pPr>
    <w:rPr>
      <w:rFonts w:ascii="Calibri" w:hAnsi="Calibr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144</TotalTime>
  <Pages>7</Pages>
  <Words>2401</Words>
  <Characters>13691</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16060</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25</cp:revision>
  <cp:lastPrinted>2024-01-09T19:33:00Z</cp:lastPrinted>
  <dcterms:created xsi:type="dcterms:W3CDTF">2022-10-26T18:53:00Z</dcterms:created>
  <dcterms:modified xsi:type="dcterms:W3CDTF">2024-01-09T19:34:00Z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ec2bd15e1cdf816cc915620174a55c691bf19d80edec0e6fab5c458726b8a8b2</vt:lpwstr>
  </property>
</Properties>
</file>