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9EA8E" w14:textId="4BDF3A3B" w:rsidR="00902B12" w:rsidRPr="00A76A62" w:rsidRDefault="00902B12" w:rsidP="00296183">
      <w:pPr>
        <w:spacing w:line="276" w:lineRule="auto"/>
        <w:rPr>
          <w:rFonts w:asciiTheme="majorHAnsi" w:hAnsiTheme="majorHAnsi" w:cstheme="majorHAnsi"/>
          <w:sz w:val="22"/>
          <w:szCs w:val="22"/>
          <w:lang w:val="ro-RO"/>
        </w:rPr>
      </w:pPr>
    </w:p>
    <w:tbl>
      <w:tblPr>
        <w:tblW w:w="8667" w:type="dxa"/>
        <w:tblLook w:val="04A0" w:firstRow="1" w:lastRow="0" w:firstColumn="1" w:lastColumn="0" w:noHBand="0" w:noVBand="1"/>
      </w:tblPr>
      <w:tblGrid>
        <w:gridCol w:w="8667"/>
      </w:tblGrid>
      <w:tr w:rsidR="00253484" w:rsidRPr="00A76A62" w14:paraId="79242C53" w14:textId="77777777" w:rsidTr="00536977">
        <w:trPr>
          <w:trHeight w:val="197"/>
        </w:trPr>
        <w:tc>
          <w:tcPr>
            <w:tcW w:w="8667" w:type="dxa"/>
            <w:tcBorders>
              <w:top w:val="nil"/>
              <w:left w:val="nil"/>
              <w:bottom w:val="nil"/>
              <w:right w:val="nil"/>
            </w:tcBorders>
            <w:shd w:val="clear" w:color="auto" w:fill="auto"/>
            <w:noWrap/>
            <w:hideMark/>
          </w:tcPr>
          <w:p w14:paraId="13DBFA76" w14:textId="643E9533" w:rsidR="00253484" w:rsidRPr="00A76A62" w:rsidRDefault="00253484" w:rsidP="00253484">
            <w:pPr>
              <w:spacing w:line="276" w:lineRule="auto"/>
              <w:rPr>
                <w:rFonts w:asciiTheme="majorHAnsi" w:hAnsiTheme="majorHAnsi" w:cstheme="majorHAnsi"/>
                <w:color w:val="000000"/>
                <w:sz w:val="22"/>
                <w:szCs w:val="22"/>
              </w:rPr>
            </w:pPr>
            <w:r w:rsidRPr="00A76A62">
              <w:rPr>
                <w:rFonts w:asciiTheme="majorHAnsi" w:hAnsiTheme="majorHAnsi" w:cstheme="majorHAnsi"/>
                <w:b/>
                <w:bCs/>
                <w:sz w:val="22"/>
                <w:szCs w:val="22"/>
              </w:rPr>
              <w:t xml:space="preserve">Schema de </w:t>
            </w:r>
            <w:proofErr w:type="spellStart"/>
            <w:r w:rsidRPr="00A76A62">
              <w:rPr>
                <w:rFonts w:asciiTheme="majorHAnsi" w:hAnsiTheme="majorHAnsi" w:cstheme="majorHAnsi"/>
                <w:b/>
                <w:bCs/>
                <w:sz w:val="22"/>
                <w:szCs w:val="22"/>
              </w:rPr>
              <w:t>Granturi</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Programul</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Național</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pentru</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Reducerea</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Abandonului</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Școlar</w:t>
            </w:r>
            <w:proofErr w:type="spellEnd"/>
          </w:p>
        </w:tc>
      </w:tr>
      <w:tr w:rsidR="00253484" w:rsidRPr="00A76A62" w14:paraId="5C205BBD" w14:textId="77777777" w:rsidTr="00536977">
        <w:trPr>
          <w:trHeight w:val="197"/>
        </w:trPr>
        <w:tc>
          <w:tcPr>
            <w:tcW w:w="8667" w:type="dxa"/>
            <w:tcBorders>
              <w:top w:val="nil"/>
              <w:left w:val="nil"/>
              <w:bottom w:val="nil"/>
              <w:right w:val="nil"/>
            </w:tcBorders>
            <w:shd w:val="clear" w:color="auto" w:fill="auto"/>
            <w:noWrap/>
            <w:hideMark/>
          </w:tcPr>
          <w:p w14:paraId="7BC5537A" w14:textId="109588A0" w:rsidR="00253484" w:rsidRPr="00A76A62" w:rsidRDefault="00253484" w:rsidP="00253484">
            <w:pPr>
              <w:spacing w:line="276" w:lineRule="auto"/>
              <w:rPr>
                <w:rFonts w:asciiTheme="majorHAnsi" w:hAnsiTheme="majorHAnsi" w:cstheme="majorHAnsi"/>
                <w:color w:val="000000"/>
                <w:sz w:val="22"/>
                <w:szCs w:val="22"/>
              </w:rPr>
            </w:pPr>
            <w:proofErr w:type="spellStart"/>
            <w:r w:rsidRPr="00A76A62">
              <w:rPr>
                <w:rFonts w:asciiTheme="majorHAnsi" w:hAnsiTheme="majorHAnsi" w:cstheme="majorHAnsi"/>
                <w:b/>
                <w:bCs/>
                <w:sz w:val="22"/>
                <w:szCs w:val="22"/>
              </w:rPr>
              <w:t>Beneficiar</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Școala</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Gimnazială</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Constantin</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Asiminei</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Epureni</w:t>
            </w:r>
            <w:proofErr w:type="spellEnd"/>
          </w:p>
        </w:tc>
      </w:tr>
      <w:tr w:rsidR="00253484" w:rsidRPr="00A76A62" w14:paraId="3801B7D2" w14:textId="77777777" w:rsidTr="00536977">
        <w:trPr>
          <w:trHeight w:val="197"/>
        </w:trPr>
        <w:tc>
          <w:tcPr>
            <w:tcW w:w="8667" w:type="dxa"/>
            <w:tcBorders>
              <w:top w:val="nil"/>
              <w:left w:val="nil"/>
              <w:bottom w:val="nil"/>
              <w:right w:val="nil"/>
            </w:tcBorders>
            <w:shd w:val="clear" w:color="auto" w:fill="auto"/>
            <w:noWrap/>
            <w:hideMark/>
          </w:tcPr>
          <w:p w14:paraId="606C5B91" w14:textId="4CE31BE2" w:rsidR="00253484" w:rsidRPr="00A76A62" w:rsidRDefault="00253484" w:rsidP="00253484">
            <w:pPr>
              <w:spacing w:line="276" w:lineRule="auto"/>
              <w:rPr>
                <w:rFonts w:asciiTheme="majorHAnsi" w:hAnsiTheme="majorHAnsi" w:cstheme="majorHAnsi"/>
                <w:color w:val="000000"/>
                <w:sz w:val="22"/>
                <w:szCs w:val="22"/>
              </w:rPr>
            </w:pPr>
            <w:proofErr w:type="spellStart"/>
            <w:r w:rsidRPr="00A76A62">
              <w:rPr>
                <w:rFonts w:asciiTheme="majorHAnsi" w:hAnsiTheme="majorHAnsi" w:cstheme="majorHAnsi"/>
                <w:b/>
                <w:bCs/>
                <w:sz w:val="22"/>
                <w:szCs w:val="22"/>
              </w:rPr>
              <w:t>Titlul</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proiectului</w:t>
            </w:r>
            <w:proofErr w:type="spellEnd"/>
            <w:r w:rsidRPr="00A76A62">
              <w:rPr>
                <w:rFonts w:asciiTheme="majorHAnsi" w:hAnsiTheme="majorHAnsi" w:cstheme="majorHAnsi"/>
                <w:b/>
                <w:bCs/>
                <w:sz w:val="22"/>
                <w:szCs w:val="22"/>
              </w:rPr>
              <w:t>: ,,</w:t>
            </w:r>
            <w:proofErr w:type="spellStart"/>
            <w:r w:rsidRPr="00A76A62">
              <w:rPr>
                <w:rFonts w:asciiTheme="majorHAnsi" w:hAnsiTheme="majorHAnsi" w:cstheme="majorHAnsi"/>
                <w:b/>
                <w:bCs/>
                <w:sz w:val="22"/>
                <w:szCs w:val="22"/>
              </w:rPr>
              <w:t>Împreună</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vom</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reuși</w:t>
            </w:r>
            <w:proofErr w:type="spellEnd"/>
            <w:r w:rsidRPr="00A76A62">
              <w:rPr>
                <w:rFonts w:asciiTheme="majorHAnsi" w:hAnsiTheme="majorHAnsi" w:cstheme="majorHAnsi"/>
                <w:b/>
                <w:bCs/>
                <w:sz w:val="22"/>
                <w:szCs w:val="22"/>
              </w:rPr>
              <w:t>!”</w:t>
            </w:r>
          </w:p>
        </w:tc>
      </w:tr>
      <w:tr w:rsidR="00253484" w:rsidRPr="00A76A62" w14:paraId="54DC7BE2" w14:textId="77777777" w:rsidTr="00536977">
        <w:trPr>
          <w:trHeight w:val="197"/>
        </w:trPr>
        <w:tc>
          <w:tcPr>
            <w:tcW w:w="8667" w:type="dxa"/>
            <w:tcBorders>
              <w:top w:val="nil"/>
              <w:left w:val="nil"/>
              <w:bottom w:val="nil"/>
              <w:right w:val="nil"/>
            </w:tcBorders>
            <w:shd w:val="clear" w:color="auto" w:fill="auto"/>
            <w:noWrap/>
            <w:hideMark/>
          </w:tcPr>
          <w:p w14:paraId="3EE7EC96" w14:textId="77777777" w:rsidR="00253484" w:rsidRDefault="00253484" w:rsidP="00253484">
            <w:pPr>
              <w:spacing w:line="276" w:lineRule="auto"/>
              <w:rPr>
                <w:rFonts w:asciiTheme="majorHAnsi" w:hAnsiTheme="majorHAnsi" w:cstheme="majorHAnsi"/>
                <w:b/>
                <w:bCs/>
                <w:sz w:val="22"/>
                <w:szCs w:val="22"/>
              </w:rPr>
            </w:pPr>
            <w:r w:rsidRPr="00A76A62">
              <w:rPr>
                <w:rFonts w:asciiTheme="majorHAnsi" w:hAnsiTheme="majorHAnsi" w:cstheme="majorHAnsi"/>
                <w:b/>
                <w:bCs/>
                <w:sz w:val="22"/>
                <w:szCs w:val="22"/>
              </w:rPr>
              <w:t xml:space="preserve">Cod </w:t>
            </w:r>
            <w:proofErr w:type="spellStart"/>
            <w:r w:rsidRPr="00A76A62">
              <w:rPr>
                <w:rFonts w:asciiTheme="majorHAnsi" w:hAnsiTheme="majorHAnsi" w:cstheme="majorHAnsi"/>
                <w:b/>
                <w:bCs/>
                <w:sz w:val="22"/>
                <w:szCs w:val="22"/>
              </w:rPr>
              <w:t>proiect</w:t>
            </w:r>
            <w:proofErr w:type="spellEnd"/>
            <w:r w:rsidRPr="00A76A62">
              <w:rPr>
                <w:rFonts w:asciiTheme="majorHAnsi" w:hAnsiTheme="majorHAnsi" w:cstheme="majorHAnsi"/>
                <w:b/>
                <w:bCs/>
                <w:sz w:val="22"/>
                <w:szCs w:val="22"/>
              </w:rPr>
              <w:t>: F-PNRAS-1-2022- 1123</w:t>
            </w:r>
          </w:p>
          <w:p w14:paraId="626C1460" w14:textId="77777777" w:rsidR="00011D19" w:rsidRPr="00664B20" w:rsidRDefault="00011D19" w:rsidP="00011D19">
            <w:pPr>
              <w:jc w:val="both"/>
              <w:rPr>
                <w:rFonts w:asciiTheme="majorHAnsi" w:hAnsiTheme="majorHAnsi" w:cstheme="majorHAnsi"/>
                <w:b/>
                <w:bCs/>
                <w:sz w:val="22"/>
                <w:szCs w:val="22"/>
              </w:rPr>
            </w:pPr>
            <w:r w:rsidRPr="00664B20">
              <w:rPr>
                <w:rFonts w:asciiTheme="majorHAnsi" w:hAnsiTheme="majorHAnsi" w:cstheme="majorHAnsi"/>
                <w:b/>
                <w:bCs/>
                <w:sz w:val="22"/>
                <w:szCs w:val="22"/>
              </w:rPr>
              <w:t xml:space="preserve">Contract de </w:t>
            </w:r>
            <w:proofErr w:type="spellStart"/>
            <w:r w:rsidRPr="00664B20">
              <w:rPr>
                <w:rFonts w:asciiTheme="majorHAnsi" w:hAnsiTheme="majorHAnsi" w:cstheme="majorHAnsi"/>
                <w:b/>
                <w:bCs/>
                <w:sz w:val="22"/>
                <w:szCs w:val="22"/>
              </w:rPr>
              <w:t>finanțare</w:t>
            </w:r>
            <w:proofErr w:type="spellEnd"/>
            <w:r w:rsidRPr="00664B20">
              <w:rPr>
                <w:rFonts w:asciiTheme="majorHAnsi" w:hAnsiTheme="majorHAnsi" w:cstheme="majorHAnsi"/>
                <w:b/>
                <w:bCs/>
                <w:sz w:val="22"/>
                <w:szCs w:val="22"/>
              </w:rPr>
              <w:t xml:space="preserve"> nr. 3806/27.09.2022</w:t>
            </w:r>
          </w:p>
          <w:p w14:paraId="34F5CD94" w14:textId="3A6B3BF5" w:rsidR="00011D19" w:rsidRPr="00A76A62" w:rsidRDefault="00011D19" w:rsidP="00253484">
            <w:pPr>
              <w:spacing w:line="276" w:lineRule="auto"/>
              <w:rPr>
                <w:rFonts w:asciiTheme="majorHAnsi" w:hAnsiTheme="majorHAnsi" w:cstheme="majorHAnsi"/>
                <w:color w:val="000000"/>
                <w:sz w:val="22"/>
                <w:szCs w:val="22"/>
              </w:rPr>
            </w:pPr>
          </w:p>
        </w:tc>
      </w:tr>
    </w:tbl>
    <w:p w14:paraId="56E44901" w14:textId="77777777" w:rsidR="00C15019" w:rsidRPr="00A76A62" w:rsidRDefault="00C15019" w:rsidP="00331D87">
      <w:pPr>
        <w:spacing w:line="276" w:lineRule="auto"/>
        <w:rPr>
          <w:rFonts w:asciiTheme="majorHAnsi" w:hAnsiTheme="majorHAnsi" w:cstheme="majorHAnsi"/>
          <w:b/>
          <w:sz w:val="22"/>
          <w:szCs w:val="22"/>
          <w:shd w:val="clear" w:color="auto" w:fill="FFFFFF"/>
          <w:lang w:val="ro-RO"/>
        </w:rPr>
      </w:pPr>
    </w:p>
    <w:p w14:paraId="16E18E36" w14:textId="77777777" w:rsidR="00C15019" w:rsidRPr="00A76A62" w:rsidRDefault="00C15019" w:rsidP="00296183">
      <w:pPr>
        <w:spacing w:line="276" w:lineRule="auto"/>
        <w:jc w:val="center"/>
        <w:rPr>
          <w:rFonts w:asciiTheme="majorHAnsi" w:hAnsiTheme="majorHAnsi" w:cstheme="majorHAnsi"/>
          <w:b/>
          <w:sz w:val="22"/>
          <w:szCs w:val="22"/>
          <w:shd w:val="clear" w:color="auto" w:fill="FFFFFF"/>
          <w:lang w:val="ro-RO"/>
        </w:rPr>
      </w:pPr>
    </w:p>
    <w:p w14:paraId="1EAC7C5E" w14:textId="0ED184D5" w:rsidR="00816F92" w:rsidRPr="00A76A62" w:rsidRDefault="00816F92" w:rsidP="00296183">
      <w:pPr>
        <w:spacing w:line="276" w:lineRule="auto"/>
        <w:jc w:val="center"/>
        <w:rPr>
          <w:rFonts w:asciiTheme="majorHAnsi" w:hAnsiTheme="majorHAnsi" w:cstheme="majorHAnsi"/>
          <w:b/>
          <w:sz w:val="22"/>
          <w:szCs w:val="22"/>
          <w:shd w:val="clear" w:color="auto" w:fill="FFFFFF"/>
          <w:lang w:val="ro-RO"/>
        </w:rPr>
      </w:pPr>
      <w:r w:rsidRPr="00A76A62">
        <w:rPr>
          <w:rFonts w:asciiTheme="majorHAnsi" w:hAnsiTheme="majorHAnsi" w:cstheme="majorHAnsi"/>
          <w:b/>
          <w:sz w:val="22"/>
          <w:szCs w:val="22"/>
          <w:shd w:val="clear" w:color="auto" w:fill="FFFFFF"/>
          <w:lang w:val="ro-RO"/>
        </w:rPr>
        <w:t>CERERE DE OFERTĂ</w:t>
      </w:r>
    </w:p>
    <w:p w14:paraId="3F19AA25" w14:textId="3DAE8898" w:rsidR="00816F92" w:rsidRPr="00A76A62" w:rsidRDefault="00265EA5" w:rsidP="00296183">
      <w:pPr>
        <w:autoSpaceDE w:val="0"/>
        <w:autoSpaceDN w:val="0"/>
        <w:adjustRightInd w:val="0"/>
        <w:spacing w:after="120" w:line="276" w:lineRule="auto"/>
        <w:ind w:left="144" w:right="144"/>
        <w:jc w:val="center"/>
        <w:rPr>
          <w:rFonts w:asciiTheme="majorHAnsi" w:hAnsiTheme="majorHAnsi" w:cstheme="majorHAnsi"/>
          <w:b/>
          <w:sz w:val="22"/>
          <w:szCs w:val="22"/>
          <w:lang w:val="ro-RO"/>
        </w:rPr>
      </w:pPr>
      <w:r w:rsidRPr="00A76A62">
        <w:rPr>
          <w:rFonts w:asciiTheme="majorHAnsi" w:hAnsiTheme="majorHAnsi" w:cstheme="majorHAnsi"/>
          <w:b/>
          <w:sz w:val="22"/>
          <w:szCs w:val="22"/>
          <w:lang w:val="ro-RO"/>
        </w:rPr>
        <w:t>N</w:t>
      </w:r>
      <w:r w:rsidR="00816F92" w:rsidRPr="00A76A62">
        <w:rPr>
          <w:rFonts w:asciiTheme="majorHAnsi" w:hAnsiTheme="majorHAnsi" w:cstheme="majorHAnsi"/>
          <w:b/>
          <w:sz w:val="22"/>
          <w:szCs w:val="22"/>
          <w:lang w:val="ro-RO"/>
        </w:rPr>
        <w:t>r</w:t>
      </w:r>
      <w:r w:rsidR="00BF33C7" w:rsidRPr="00A76A62">
        <w:rPr>
          <w:rFonts w:asciiTheme="majorHAnsi" w:hAnsiTheme="majorHAnsi" w:cstheme="majorHAnsi"/>
          <w:b/>
          <w:sz w:val="22"/>
          <w:szCs w:val="22"/>
          <w:lang w:val="ro-RO"/>
        </w:rPr>
        <w:t xml:space="preserve"> </w:t>
      </w:r>
      <w:r w:rsidR="00331D87">
        <w:rPr>
          <w:rFonts w:asciiTheme="majorHAnsi" w:hAnsiTheme="majorHAnsi" w:cstheme="majorHAnsi"/>
          <w:b/>
          <w:sz w:val="22"/>
          <w:szCs w:val="22"/>
          <w:lang w:val="ro-RO"/>
        </w:rPr>
        <w:t>510</w:t>
      </w:r>
      <w:r w:rsidR="00BF33C7" w:rsidRPr="00A76A62">
        <w:rPr>
          <w:rFonts w:asciiTheme="majorHAnsi" w:hAnsiTheme="majorHAnsi" w:cstheme="majorHAnsi"/>
          <w:color w:val="2C363A"/>
          <w:sz w:val="22"/>
          <w:szCs w:val="22"/>
          <w:shd w:val="clear" w:color="auto" w:fill="FFFFFF"/>
        </w:rPr>
        <w:t xml:space="preserve"> </w:t>
      </w:r>
      <w:r w:rsidRPr="00A76A62">
        <w:rPr>
          <w:rFonts w:asciiTheme="majorHAnsi" w:hAnsiTheme="majorHAnsi" w:cstheme="majorHAnsi"/>
          <w:b/>
          <w:color w:val="2C363A"/>
          <w:sz w:val="22"/>
          <w:szCs w:val="22"/>
          <w:shd w:val="clear" w:color="auto" w:fill="FFFFFF"/>
        </w:rPr>
        <w:t>din data</w:t>
      </w:r>
      <w:r w:rsidRPr="00A76A62">
        <w:rPr>
          <w:rFonts w:asciiTheme="majorHAnsi" w:hAnsiTheme="majorHAnsi" w:cstheme="majorHAnsi"/>
          <w:color w:val="2C363A"/>
          <w:sz w:val="22"/>
          <w:szCs w:val="22"/>
          <w:shd w:val="clear" w:color="auto" w:fill="FFFFFF"/>
        </w:rPr>
        <w:t xml:space="preserve"> </w:t>
      </w:r>
      <w:r w:rsidR="00331D87">
        <w:rPr>
          <w:rFonts w:asciiTheme="majorHAnsi" w:hAnsiTheme="majorHAnsi" w:cstheme="majorHAnsi"/>
          <w:color w:val="2C363A"/>
          <w:sz w:val="22"/>
          <w:szCs w:val="22"/>
          <w:shd w:val="clear" w:color="auto" w:fill="FFFFFF"/>
        </w:rPr>
        <w:t>13.03.2023</w:t>
      </w:r>
      <w:r w:rsidR="00BF33C7" w:rsidRPr="00A76A62">
        <w:rPr>
          <w:rFonts w:asciiTheme="majorHAnsi" w:hAnsiTheme="majorHAnsi" w:cstheme="majorHAnsi"/>
          <w:color w:val="2C363A"/>
          <w:sz w:val="22"/>
          <w:szCs w:val="22"/>
          <w:shd w:val="clear" w:color="auto" w:fill="FFFFFF"/>
        </w:rPr>
        <w:t xml:space="preserve"> </w:t>
      </w:r>
    </w:p>
    <w:p w14:paraId="136489A9" w14:textId="77777777" w:rsidR="00253484" w:rsidRPr="00A76A62" w:rsidRDefault="00991B71" w:rsidP="00253484">
      <w:pPr>
        <w:tabs>
          <w:tab w:val="left" w:pos="567"/>
        </w:tabs>
        <w:suppressAutoHyphens/>
        <w:autoSpaceDN w:val="0"/>
        <w:spacing w:line="276" w:lineRule="auto"/>
        <w:jc w:val="center"/>
        <w:textAlignment w:val="baseline"/>
        <w:rPr>
          <w:rFonts w:asciiTheme="majorHAnsi" w:hAnsiTheme="majorHAnsi" w:cstheme="majorHAnsi"/>
          <w:b/>
          <w:sz w:val="22"/>
          <w:szCs w:val="22"/>
          <w:lang w:val="ro-RO" w:eastAsia="ro-RO"/>
        </w:rPr>
      </w:pPr>
      <w:r w:rsidRPr="00A76A62">
        <w:rPr>
          <w:rFonts w:asciiTheme="majorHAnsi" w:hAnsiTheme="majorHAnsi" w:cstheme="majorHAnsi"/>
          <w:b/>
          <w:sz w:val="22"/>
          <w:szCs w:val="22"/>
          <w:lang w:val="ro-RO"/>
        </w:rPr>
        <w:t>privind achiziția</w:t>
      </w:r>
      <w:r w:rsidR="00471CBC" w:rsidRPr="00A76A62">
        <w:rPr>
          <w:rFonts w:asciiTheme="majorHAnsi" w:hAnsiTheme="majorHAnsi" w:cstheme="majorHAnsi"/>
          <w:b/>
          <w:sz w:val="22"/>
          <w:szCs w:val="22"/>
          <w:lang w:val="ro-RO"/>
        </w:rPr>
        <w:t xml:space="preserve"> </w:t>
      </w:r>
      <w:r w:rsidR="009E5C54" w:rsidRPr="00A76A62">
        <w:rPr>
          <w:rFonts w:asciiTheme="majorHAnsi" w:hAnsiTheme="majorHAnsi" w:cstheme="majorHAnsi"/>
          <w:b/>
          <w:sz w:val="22"/>
          <w:szCs w:val="22"/>
          <w:lang w:val="ro-RO"/>
        </w:rPr>
        <w:t xml:space="preserve">de </w:t>
      </w:r>
      <w:r w:rsidR="00253484" w:rsidRPr="00A76A62">
        <w:rPr>
          <w:rFonts w:asciiTheme="majorHAnsi" w:hAnsiTheme="majorHAnsi" w:cstheme="majorHAnsi"/>
          <w:b/>
          <w:sz w:val="22"/>
          <w:szCs w:val="22"/>
          <w:lang w:val="ro-RO" w:eastAsia="ro-RO"/>
        </w:rPr>
        <w:t>Produse curatenie</w:t>
      </w:r>
    </w:p>
    <w:p w14:paraId="31FE07F3" w14:textId="53089A66" w:rsidR="009E5C54" w:rsidRPr="00A76A62" w:rsidRDefault="00253484" w:rsidP="00253484">
      <w:pPr>
        <w:tabs>
          <w:tab w:val="left" w:pos="567"/>
        </w:tabs>
        <w:suppressAutoHyphens/>
        <w:autoSpaceDN w:val="0"/>
        <w:spacing w:line="276" w:lineRule="auto"/>
        <w:jc w:val="center"/>
        <w:textAlignment w:val="baseline"/>
        <w:rPr>
          <w:rFonts w:asciiTheme="majorHAnsi" w:hAnsiTheme="majorHAnsi" w:cstheme="majorHAnsi"/>
          <w:sz w:val="22"/>
          <w:szCs w:val="22"/>
          <w:lang w:val="ro-RO" w:eastAsia="ro-RO"/>
        </w:rPr>
      </w:pPr>
      <w:r w:rsidRPr="00A76A62">
        <w:rPr>
          <w:rFonts w:asciiTheme="majorHAnsi" w:hAnsiTheme="majorHAnsi" w:cstheme="majorHAnsi"/>
          <w:b/>
          <w:sz w:val="22"/>
          <w:szCs w:val="22"/>
          <w:lang w:val="ro-RO" w:eastAsia="ro-RO"/>
        </w:rPr>
        <w:t xml:space="preserve"> cod CPV 39831240-0</w:t>
      </w:r>
    </w:p>
    <w:p w14:paraId="236A9B72" w14:textId="77777777" w:rsidR="00DC3BE2" w:rsidRPr="00A76A62" w:rsidRDefault="00DC3BE2" w:rsidP="00296183">
      <w:pPr>
        <w:spacing w:line="276" w:lineRule="auto"/>
        <w:jc w:val="both"/>
        <w:rPr>
          <w:rFonts w:asciiTheme="majorHAnsi" w:hAnsiTheme="majorHAnsi" w:cstheme="majorHAnsi"/>
          <w:sz w:val="22"/>
          <w:szCs w:val="22"/>
          <w:lang w:val="ro-RO"/>
        </w:rPr>
      </w:pPr>
    </w:p>
    <w:p w14:paraId="62B9FE3D" w14:textId="0A84A3B2" w:rsidR="00816F92" w:rsidRPr="00A76A62" w:rsidRDefault="00A56E09" w:rsidP="00296183">
      <w:pPr>
        <w:spacing w:line="276" w:lineRule="auto"/>
        <w:jc w:val="both"/>
        <w:rPr>
          <w:rFonts w:asciiTheme="majorHAnsi" w:hAnsiTheme="majorHAnsi" w:cstheme="majorHAnsi"/>
          <w:sz w:val="22"/>
          <w:szCs w:val="22"/>
          <w:lang w:val="ro-RO"/>
        </w:rPr>
      </w:pPr>
      <w:r>
        <w:rPr>
          <w:rFonts w:asciiTheme="majorHAnsi" w:hAnsiTheme="majorHAnsi" w:cstheme="majorHAnsi"/>
          <w:sz w:val="22"/>
          <w:szCs w:val="22"/>
          <w:lang w:val="ro-RO"/>
        </w:rPr>
        <w:t>Către:</w:t>
      </w:r>
    </w:p>
    <w:p w14:paraId="145B5024" w14:textId="1D88998A" w:rsidR="00816F92" w:rsidRPr="00A76A62" w:rsidRDefault="00816F92"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Adresa</w:t>
      </w:r>
      <w:r w:rsidR="0027641D" w:rsidRPr="00A76A62">
        <w:rPr>
          <w:rFonts w:asciiTheme="majorHAnsi" w:hAnsiTheme="majorHAnsi" w:cstheme="majorHAnsi"/>
          <w:sz w:val="22"/>
          <w:szCs w:val="22"/>
          <w:lang w:val="ro-RO"/>
        </w:rPr>
        <w:t>:</w:t>
      </w:r>
    </w:p>
    <w:p w14:paraId="0E1E30B9" w14:textId="1C770D9D" w:rsidR="00816F92" w:rsidRPr="00A76A62" w:rsidRDefault="00816F92"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 xml:space="preserve">Telefon/e-mail: </w:t>
      </w:r>
    </w:p>
    <w:p w14:paraId="28FB1C7A" w14:textId="6064ED8B" w:rsidR="00816F92" w:rsidRDefault="00816F92"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În aten</w:t>
      </w:r>
      <w:r w:rsidR="00EE0D34" w:rsidRPr="00A76A62">
        <w:rPr>
          <w:rFonts w:asciiTheme="majorHAnsi" w:hAnsiTheme="majorHAnsi" w:cstheme="majorHAnsi"/>
          <w:sz w:val="22"/>
          <w:szCs w:val="22"/>
          <w:lang w:val="ro-RO"/>
        </w:rPr>
        <w:t>ț</w:t>
      </w:r>
      <w:r w:rsidR="00A56E09">
        <w:rPr>
          <w:rFonts w:asciiTheme="majorHAnsi" w:hAnsiTheme="majorHAnsi" w:cstheme="majorHAnsi"/>
          <w:sz w:val="22"/>
          <w:szCs w:val="22"/>
          <w:lang w:val="ro-RO"/>
        </w:rPr>
        <w:t>ia domnului</w:t>
      </w:r>
    </w:p>
    <w:p w14:paraId="1AF9C77D" w14:textId="77777777" w:rsidR="00737098" w:rsidRPr="00A76A62" w:rsidRDefault="00737098" w:rsidP="00296183">
      <w:pPr>
        <w:spacing w:line="276" w:lineRule="auto"/>
        <w:jc w:val="both"/>
        <w:rPr>
          <w:rFonts w:asciiTheme="majorHAnsi" w:hAnsiTheme="majorHAnsi" w:cstheme="majorHAnsi"/>
          <w:sz w:val="22"/>
          <w:szCs w:val="22"/>
          <w:lang w:val="ro-RO"/>
        </w:rPr>
      </w:pPr>
    </w:p>
    <w:p w14:paraId="44803FD9" w14:textId="1CE83638" w:rsidR="00816F92" w:rsidRPr="00A76A62" w:rsidRDefault="00816F92"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Stimat</w:t>
      </w:r>
      <w:r w:rsidR="00BF33C7" w:rsidRPr="00A76A62">
        <w:rPr>
          <w:rFonts w:asciiTheme="majorHAnsi" w:hAnsiTheme="majorHAnsi" w:cstheme="majorHAnsi"/>
          <w:sz w:val="22"/>
          <w:szCs w:val="22"/>
          <w:lang w:val="ro-RO"/>
        </w:rPr>
        <w:t xml:space="preserve">e </w:t>
      </w:r>
      <w:r w:rsidR="00A56E09">
        <w:rPr>
          <w:rFonts w:asciiTheme="majorHAnsi" w:hAnsiTheme="majorHAnsi" w:cstheme="majorHAnsi"/>
          <w:sz w:val="22"/>
          <w:szCs w:val="22"/>
          <w:lang w:val="ro-RO"/>
        </w:rPr>
        <w:t>domnule,</w:t>
      </w:r>
    </w:p>
    <w:p w14:paraId="071E4545" w14:textId="77777777" w:rsidR="00816F92" w:rsidRPr="00A76A62" w:rsidRDefault="00816F92" w:rsidP="00296183">
      <w:pPr>
        <w:spacing w:line="276" w:lineRule="auto"/>
        <w:jc w:val="both"/>
        <w:rPr>
          <w:rFonts w:asciiTheme="majorHAnsi" w:hAnsiTheme="majorHAnsi" w:cstheme="majorHAnsi"/>
          <w:sz w:val="22"/>
          <w:szCs w:val="22"/>
          <w:lang w:val="ro-RO"/>
        </w:rPr>
      </w:pPr>
    </w:p>
    <w:p w14:paraId="2F542EF3" w14:textId="0E7EE6FA" w:rsidR="00816F92" w:rsidRPr="00A76A62" w:rsidRDefault="00253484" w:rsidP="00253484">
      <w:pPr>
        <w:tabs>
          <w:tab w:val="left" w:pos="567"/>
        </w:tabs>
        <w:suppressAutoHyphens/>
        <w:autoSpaceDN w:val="0"/>
        <w:spacing w:line="276" w:lineRule="auto"/>
        <w:jc w:val="both"/>
        <w:textAlignment w:val="baseline"/>
        <w:rPr>
          <w:rFonts w:asciiTheme="majorHAnsi" w:hAnsiTheme="majorHAnsi" w:cstheme="majorHAnsi"/>
          <w:b/>
          <w:sz w:val="22"/>
          <w:szCs w:val="22"/>
          <w:lang w:val="ro-RO" w:eastAsia="ro-RO"/>
        </w:rPr>
      </w:pPr>
      <w:r w:rsidRPr="00A76A62">
        <w:rPr>
          <w:rFonts w:asciiTheme="majorHAnsi" w:hAnsiTheme="majorHAnsi" w:cstheme="majorHAnsi"/>
          <w:b/>
          <w:bCs/>
          <w:sz w:val="22"/>
          <w:szCs w:val="22"/>
        </w:rPr>
        <w:tab/>
      </w:r>
      <w:proofErr w:type="spellStart"/>
      <w:r w:rsidRPr="00A76A62">
        <w:rPr>
          <w:rFonts w:asciiTheme="majorHAnsi" w:hAnsiTheme="majorHAnsi" w:cstheme="majorHAnsi"/>
          <w:b/>
          <w:bCs/>
          <w:sz w:val="22"/>
          <w:szCs w:val="22"/>
        </w:rPr>
        <w:t>Școala</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Gimnazială</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Constantin</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Asiminei</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Epureni</w:t>
      </w:r>
      <w:proofErr w:type="spellEnd"/>
      <w:r w:rsidRPr="00A76A62">
        <w:rPr>
          <w:rFonts w:asciiTheme="majorHAnsi" w:hAnsiTheme="majorHAnsi" w:cstheme="majorHAnsi"/>
          <w:b/>
          <w:bCs/>
          <w:sz w:val="22"/>
          <w:szCs w:val="22"/>
        </w:rPr>
        <w:t xml:space="preserve"> </w:t>
      </w:r>
      <w:r w:rsidR="007C134C" w:rsidRPr="00A76A62">
        <w:rPr>
          <w:rFonts w:asciiTheme="majorHAnsi" w:hAnsiTheme="majorHAnsi" w:cstheme="majorHAnsi"/>
          <w:sz w:val="22"/>
          <w:szCs w:val="22"/>
          <w:lang w:val="ro-RO"/>
        </w:rPr>
        <w:t>implementează</w:t>
      </w:r>
      <w:r w:rsidR="00816F92" w:rsidRPr="00A76A62">
        <w:rPr>
          <w:rFonts w:asciiTheme="majorHAnsi" w:hAnsiTheme="majorHAnsi" w:cstheme="majorHAnsi"/>
          <w:sz w:val="22"/>
          <w:szCs w:val="22"/>
          <w:lang w:val="ro-RO"/>
        </w:rPr>
        <w:t xml:space="preserve">, in calitate de beneficiar, proiectul </w:t>
      </w:r>
      <w:r w:rsidR="002D705D" w:rsidRPr="00A76A62">
        <w:rPr>
          <w:rFonts w:asciiTheme="majorHAnsi" w:hAnsiTheme="majorHAnsi" w:cstheme="majorHAnsi"/>
          <w:bCs/>
          <w:i/>
          <w:iCs/>
          <w:sz w:val="22"/>
          <w:szCs w:val="22"/>
          <w:lang w:val="ro-RO"/>
        </w:rPr>
        <w:t xml:space="preserve">PNRAS- </w:t>
      </w:r>
      <w:r w:rsidRPr="00A76A62">
        <w:rPr>
          <w:rFonts w:asciiTheme="majorHAnsi" w:hAnsiTheme="majorHAnsi" w:cstheme="majorHAnsi"/>
          <w:b/>
          <w:bCs/>
          <w:sz w:val="22"/>
          <w:szCs w:val="22"/>
        </w:rPr>
        <w:t>,</w:t>
      </w:r>
      <w:proofErr w:type="gramStart"/>
      <w:r w:rsidRPr="00A76A62">
        <w:rPr>
          <w:rFonts w:asciiTheme="majorHAnsi" w:hAnsiTheme="majorHAnsi" w:cstheme="majorHAnsi"/>
          <w:b/>
          <w:bCs/>
          <w:sz w:val="22"/>
          <w:szCs w:val="22"/>
        </w:rPr>
        <w:t>,</w:t>
      </w:r>
      <w:proofErr w:type="spellStart"/>
      <w:r w:rsidRPr="00A76A62">
        <w:rPr>
          <w:rFonts w:asciiTheme="majorHAnsi" w:hAnsiTheme="majorHAnsi" w:cstheme="majorHAnsi"/>
          <w:b/>
          <w:bCs/>
          <w:sz w:val="22"/>
          <w:szCs w:val="22"/>
        </w:rPr>
        <w:t>Împreună</w:t>
      </w:r>
      <w:proofErr w:type="spellEnd"/>
      <w:proofErr w:type="gram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vom</w:t>
      </w:r>
      <w:proofErr w:type="spellEnd"/>
      <w:r w:rsidRPr="00A76A62">
        <w:rPr>
          <w:rFonts w:asciiTheme="majorHAnsi" w:hAnsiTheme="majorHAnsi" w:cstheme="majorHAnsi"/>
          <w:b/>
          <w:bCs/>
          <w:sz w:val="22"/>
          <w:szCs w:val="22"/>
        </w:rPr>
        <w:t xml:space="preserve"> </w:t>
      </w:r>
      <w:proofErr w:type="spellStart"/>
      <w:r w:rsidRPr="00A76A62">
        <w:rPr>
          <w:rFonts w:asciiTheme="majorHAnsi" w:hAnsiTheme="majorHAnsi" w:cstheme="majorHAnsi"/>
          <w:b/>
          <w:bCs/>
          <w:sz w:val="22"/>
          <w:szCs w:val="22"/>
        </w:rPr>
        <w:t>reuși</w:t>
      </w:r>
      <w:proofErr w:type="spellEnd"/>
      <w:r w:rsidRPr="00A76A62">
        <w:rPr>
          <w:rFonts w:asciiTheme="majorHAnsi" w:hAnsiTheme="majorHAnsi" w:cstheme="majorHAnsi"/>
          <w:b/>
          <w:bCs/>
          <w:sz w:val="22"/>
          <w:szCs w:val="22"/>
        </w:rPr>
        <w:t xml:space="preserve">!” </w:t>
      </w:r>
      <w:r w:rsidR="006A6AE4" w:rsidRPr="00A76A62">
        <w:rPr>
          <w:rFonts w:asciiTheme="majorHAnsi" w:hAnsiTheme="majorHAnsi" w:cstheme="majorHAnsi"/>
          <w:bCs/>
          <w:sz w:val="22"/>
          <w:szCs w:val="22"/>
          <w:lang w:val="ro-RO"/>
        </w:rPr>
        <w:t>în cadrul</w:t>
      </w:r>
      <w:r w:rsidR="006A6AE4" w:rsidRPr="00A76A62">
        <w:rPr>
          <w:rFonts w:asciiTheme="majorHAnsi" w:hAnsiTheme="majorHAnsi" w:cstheme="majorHAnsi"/>
          <w:bCs/>
          <w:i/>
          <w:iCs/>
          <w:sz w:val="22"/>
          <w:szCs w:val="22"/>
          <w:lang w:val="ro-RO"/>
        </w:rPr>
        <w:t xml:space="preserve"> </w:t>
      </w:r>
      <w:r w:rsidR="006A6AE4" w:rsidRPr="00A76A62">
        <w:rPr>
          <w:rFonts w:asciiTheme="majorHAnsi" w:hAnsiTheme="majorHAnsi" w:cstheme="majorHAnsi"/>
          <w:sz w:val="22"/>
          <w:szCs w:val="22"/>
          <w:lang w:val="ro-RO"/>
        </w:rPr>
        <w:t>Schemei de Granturi Programul Național pentru Reducerea Abandonului Școlar, parte a Planului Național pentru Redresare și Reziliență al României (PNRR)</w:t>
      </w:r>
      <w:r w:rsidR="00E3287F" w:rsidRPr="00A76A62">
        <w:rPr>
          <w:rFonts w:asciiTheme="majorHAnsi" w:hAnsiTheme="majorHAnsi" w:cstheme="majorHAnsi"/>
          <w:sz w:val="22"/>
          <w:szCs w:val="22"/>
          <w:lang w:val="ro-RO"/>
        </w:rPr>
        <w:t xml:space="preserve"> şi </w:t>
      </w:r>
      <w:r w:rsidR="007C134C" w:rsidRPr="00A76A62">
        <w:rPr>
          <w:rFonts w:asciiTheme="majorHAnsi" w:hAnsiTheme="majorHAnsi" w:cstheme="majorHAnsi"/>
          <w:sz w:val="22"/>
          <w:szCs w:val="22"/>
          <w:lang w:val="ro-RO"/>
        </w:rPr>
        <w:t>intenționează</w:t>
      </w:r>
      <w:r w:rsidR="00E3287F" w:rsidRPr="00A76A62">
        <w:rPr>
          <w:rFonts w:asciiTheme="majorHAnsi" w:hAnsiTheme="majorHAnsi" w:cstheme="majorHAnsi"/>
          <w:sz w:val="22"/>
          <w:szCs w:val="22"/>
          <w:lang w:val="ro-RO"/>
        </w:rPr>
        <w:t xml:space="preserve"> să utilizeze o parte din fonduri pentru achiziția </w:t>
      </w:r>
      <w:r w:rsidR="00183B1D" w:rsidRPr="00A76A62">
        <w:rPr>
          <w:rFonts w:asciiTheme="majorHAnsi" w:hAnsiTheme="majorHAnsi" w:cstheme="majorHAnsi"/>
          <w:sz w:val="22"/>
          <w:szCs w:val="22"/>
          <w:lang w:val="ro-RO"/>
        </w:rPr>
        <w:t xml:space="preserve">de </w:t>
      </w:r>
      <w:r w:rsidRPr="00A76A62">
        <w:rPr>
          <w:rFonts w:asciiTheme="majorHAnsi" w:hAnsiTheme="majorHAnsi" w:cstheme="majorHAnsi"/>
          <w:b/>
          <w:sz w:val="22"/>
          <w:szCs w:val="22"/>
          <w:lang w:val="ro-RO" w:eastAsia="ro-RO"/>
        </w:rPr>
        <w:t>Produse curatenie cod CPV 39831240-0</w:t>
      </w:r>
      <w:r w:rsidR="002A0925" w:rsidRPr="00A76A62">
        <w:rPr>
          <w:rFonts w:asciiTheme="majorHAnsi" w:hAnsiTheme="majorHAnsi" w:cstheme="majorHAnsi"/>
          <w:b/>
          <w:sz w:val="22"/>
          <w:szCs w:val="22"/>
          <w:lang w:val="ro-RO" w:eastAsia="ro-RO"/>
        </w:rPr>
        <w:t xml:space="preserve"> </w:t>
      </w:r>
      <w:r w:rsidR="00E3287F" w:rsidRPr="00A76A62">
        <w:rPr>
          <w:rFonts w:asciiTheme="majorHAnsi" w:hAnsiTheme="majorHAnsi" w:cstheme="majorHAnsi"/>
          <w:sz w:val="22"/>
          <w:szCs w:val="22"/>
          <w:lang w:val="ro-RO"/>
        </w:rPr>
        <w:t>pentru care a fost emisă prezenta cerere de ofertă</w:t>
      </w:r>
      <w:r w:rsidR="00816F92" w:rsidRPr="00A76A62">
        <w:rPr>
          <w:rFonts w:asciiTheme="majorHAnsi" w:hAnsiTheme="majorHAnsi" w:cstheme="majorHAnsi"/>
          <w:sz w:val="22"/>
          <w:szCs w:val="22"/>
          <w:lang w:val="ro-RO"/>
        </w:rPr>
        <w:t>.</w:t>
      </w:r>
    </w:p>
    <w:p w14:paraId="4B99F3AC" w14:textId="77777777" w:rsidR="00816F92" w:rsidRPr="00A76A62" w:rsidRDefault="00816F92" w:rsidP="00296183">
      <w:pPr>
        <w:spacing w:line="276" w:lineRule="auto"/>
        <w:jc w:val="both"/>
        <w:rPr>
          <w:rFonts w:asciiTheme="majorHAnsi" w:hAnsiTheme="majorHAnsi" w:cstheme="majorHAnsi"/>
          <w:sz w:val="22"/>
          <w:szCs w:val="22"/>
          <w:lang w:val="ro-RO"/>
        </w:rPr>
      </w:pPr>
    </w:p>
    <w:p w14:paraId="77D75497" w14:textId="2DD7BE04" w:rsidR="00816F92" w:rsidRPr="00A76A62" w:rsidRDefault="00E3287F"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 xml:space="preserve">În acest sens, sunteti invitaţi să trimiteţi oferta dumneavoastră de preţ pentru următoarele </w:t>
      </w:r>
      <w:r w:rsidR="00471CBC" w:rsidRPr="00A76A62">
        <w:rPr>
          <w:rFonts w:asciiTheme="majorHAnsi" w:hAnsiTheme="majorHAnsi" w:cstheme="majorHAnsi"/>
          <w:sz w:val="22"/>
          <w:szCs w:val="22"/>
          <w:lang w:val="ro-RO"/>
        </w:rPr>
        <w:t>produse</w:t>
      </w:r>
      <w:r w:rsidRPr="00A76A62">
        <w:rPr>
          <w:rFonts w:asciiTheme="majorHAnsi" w:hAnsiTheme="majorHAnsi" w:cstheme="majorHAnsi"/>
          <w:sz w:val="22"/>
          <w:szCs w:val="22"/>
          <w:lang w:val="ro-RO"/>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5199"/>
        <w:gridCol w:w="1985"/>
      </w:tblGrid>
      <w:tr w:rsidR="00183B1D" w:rsidRPr="00A76A62" w14:paraId="437DE693" w14:textId="77777777" w:rsidTr="00183B1D">
        <w:tc>
          <w:tcPr>
            <w:tcW w:w="1180" w:type="dxa"/>
            <w:shd w:val="clear" w:color="auto" w:fill="auto"/>
            <w:vAlign w:val="center"/>
          </w:tcPr>
          <w:p w14:paraId="6AB0D91F" w14:textId="77777777" w:rsidR="00183B1D" w:rsidRPr="00A76A62" w:rsidRDefault="00183B1D" w:rsidP="00296183">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b/>
                <w:spacing w:val="-2"/>
                <w:sz w:val="22"/>
                <w:szCs w:val="22"/>
                <w:lang w:val="ro-RO"/>
              </w:rPr>
              <w:t>Nr. crt.</w:t>
            </w:r>
          </w:p>
        </w:tc>
        <w:tc>
          <w:tcPr>
            <w:tcW w:w="5199" w:type="dxa"/>
            <w:shd w:val="clear" w:color="auto" w:fill="auto"/>
            <w:vAlign w:val="center"/>
          </w:tcPr>
          <w:p w14:paraId="1D867C57" w14:textId="77777777" w:rsidR="00183B1D" w:rsidRPr="00A76A62" w:rsidRDefault="00183B1D" w:rsidP="00296183">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b/>
                <w:spacing w:val="-2"/>
                <w:sz w:val="22"/>
                <w:szCs w:val="22"/>
                <w:lang w:val="ro-RO"/>
              </w:rPr>
              <w:t xml:space="preserve">Denumirea produselor </w:t>
            </w:r>
          </w:p>
        </w:tc>
        <w:tc>
          <w:tcPr>
            <w:tcW w:w="1985" w:type="dxa"/>
            <w:shd w:val="clear" w:color="auto" w:fill="auto"/>
            <w:vAlign w:val="center"/>
          </w:tcPr>
          <w:p w14:paraId="4B5CD5AB" w14:textId="77777777" w:rsidR="00183B1D" w:rsidRPr="00A76A62" w:rsidRDefault="00183B1D" w:rsidP="00296183">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b/>
                <w:spacing w:val="-2"/>
                <w:sz w:val="22"/>
                <w:szCs w:val="22"/>
                <w:lang w:val="ro-RO"/>
              </w:rPr>
              <w:t xml:space="preserve">Cantitate </w:t>
            </w:r>
          </w:p>
        </w:tc>
      </w:tr>
      <w:tr w:rsidR="00183B1D" w:rsidRPr="00A76A62" w14:paraId="4A4F71BA" w14:textId="77777777" w:rsidTr="00183B1D">
        <w:tc>
          <w:tcPr>
            <w:tcW w:w="1180" w:type="dxa"/>
            <w:shd w:val="clear" w:color="auto" w:fill="auto"/>
            <w:vAlign w:val="center"/>
          </w:tcPr>
          <w:p w14:paraId="50036CFE" w14:textId="77777777" w:rsidR="00183B1D" w:rsidRPr="00A76A62" w:rsidRDefault="00183B1D" w:rsidP="00296183">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b/>
                <w:spacing w:val="-2"/>
                <w:sz w:val="22"/>
                <w:szCs w:val="22"/>
                <w:lang w:val="ro-RO"/>
              </w:rPr>
              <w:t>1</w:t>
            </w:r>
          </w:p>
        </w:tc>
        <w:tc>
          <w:tcPr>
            <w:tcW w:w="5199" w:type="dxa"/>
            <w:shd w:val="clear" w:color="auto" w:fill="auto"/>
            <w:vAlign w:val="center"/>
          </w:tcPr>
          <w:p w14:paraId="2E793314" w14:textId="77777777" w:rsidR="00183B1D" w:rsidRPr="00A76A62" w:rsidRDefault="00183B1D" w:rsidP="00296183">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b/>
                <w:spacing w:val="-2"/>
                <w:sz w:val="22"/>
                <w:szCs w:val="22"/>
                <w:lang w:val="ro-RO"/>
              </w:rPr>
              <w:t>2</w:t>
            </w:r>
          </w:p>
        </w:tc>
        <w:tc>
          <w:tcPr>
            <w:tcW w:w="1985" w:type="dxa"/>
            <w:shd w:val="clear" w:color="auto" w:fill="auto"/>
            <w:vAlign w:val="center"/>
          </w:tcPr>
          <w:p w14:paraId="7AA941D5" w14:textId="77777777" w:rsidR="00183B1D" w:rsidRPr="00A76A62" w:rsidRDefault="00183B1D" w:rsidP="00296183">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b/>
                <w:spacing w:val="-2"/>
                <w:sz w:val="22"/>
                <w:szCs w:val="22"/>
                <w:lang w:val="ro-RO"/>
              </w:rPr>
              <w:t>3</w:t>
            </w:r>
          </w:p>
        </w:tc>
      </w:tr>
      <w:tr w:rsidR="00253484" w:rsidRPr="00A76A62" w14:paraId="5B6C28A8" w14:textId="77777777" w:rsidTr="00962A38">
        <w:tc>
          <w:tcPr>
            <w:tcW w:w="1180" w:type="dxa"/>
            <w:tcBorders>
              <w:top w:val="single" w:sz="4" w:space="0" w:color="auto"/>
              <w:left w:val="single" w:sz="4" w:space="0" w:color="auto"/>
              <w:bottom w:val="single" w:sz="4" w:space="0" w:color="auto"/>
              <w:right w:val="single" w:sz="4" w:space="0" w:color="auto"/>
            </w:tcBorders>
            <w:shd w:val="clear" w:color="auto" w:fill="auto"/>
          </w:tcPr>
          <w:p w14:paraId="777606FD" w14:textId="140B7064" w:rsidR="00253484" w:rsidRPr="00A76A62" w:rsidRDefault="00253484" w:rsidP="00253484">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spacing w:val="-2"/>
                <w:sz w:val="22"/>
                <w:szCs w:val="22"/>
                <w:lang w:val="ro-RO"/>
              </w:rPr>
              <w:t>1</w:t>
            </w:r>
          </w:p>
        </w:tc>
        <w:tc>
          <w:tcPr>
            <w:tcW w:w="5199" w:type="dxa"/>
            <w:tcBorders>
              <w:top w:val="single" w:sz="4" w:space="0" w:color="auto"/>
              <w:left w:val="single" w:sz="4" w:space="0" w:color="auto"/>
              <w:bottom w:val="single" w:sz="4" w:space="0" w:color="auto"/>
              <w:right w:val="single" w:sz="4" w:space="0" w:color="auto"/>
            </w:tcBorders>
            <w:shd w:val="clear" w:color="auto" w:fill="auto"/>
            <w:vAlign w:val="bottom"/>
          </w:tcPr>
          <w:p w14:paraId="05F70216" w14:textId="6DD4B65F" w:rsidR="00253484" w:rsidRPr="00A76A62" w:rsidRDefault="00253484" w:rsidP="00253484">
            <w:pPr>
              <w:spacing w:line="276" w:lineRule="auto"/>
              <w:rPr>
                <w:rFonts w:asciiTheme="majorHAnsi" w:hAnsiTheme="majorHAnsi" w:cstheme="majorHAnsi"/>
                <w:spacing w:val="-2"/>
                <w:sz w:val="22"/>
                <w:szCs w:val="22"/>
                <w:lang w:val="ro-RO"/>
              </w:rPr>
            </w:pPr>
            <w:r w:rsidRPr="00A76A62">
              <w:rPr>
                <w:rFonts w:asciiTheme="majorHAnsi" w:hAnsiTheme="majorHAnsi" w:cstheme="majorHAnsi"/>
                <w:sz w:val="22"/>
                <w:szCs w:val="22"/>
              </w:rPr>
              <w:t>FURCULITA INOX</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017C84D" w14:textId="0F1F529D" w:rsidR="00253484" w:rsidRPr="00A76A62" w:rsidRDefault="00253484" w:rsidP="00253484">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sz w:val="22"/>
                <w:szCs w:val="22"/>
              </w:rPr>
              <w:t>150</w:t>
            </w:r>
          </w:p>
        </w:tc>
      </w:tr>
      <w:tr w:rsidR="00253484" w:rsidRPr="00A76A62" w14:paraId="162E8894" w14:textId="77777777" w:rsidTr="00962A38">
        <w:tc>
          <w:tcPr>
            <w:tcW w:w="1180" w:type="dxa"/>
            <w:tcBorders>
              <w:top w:val="single" w:sz="4" w:space="0" w:color="auto"/>
              <w:left w:val="single" w:sz="4" w:space="0" w:color="auto"/>
              <w:bottom w:val="single" w:sz="4" w:space="0" w:color="auto"/>
              <w:right w:val="single" w:sz="4" w:space="0" w:color="auto"/>
            </w:tcBorders>
            <w:shd w:val="clear" w:color="auto" w:fill="auto"/>
          </w:tcPr>
          <w:p w14:paraId="5F60AA71" w14:textId="0C6F1A60" w:rsidR="00253484" w:rsidRPr="00A76A62" w:rsidRDefault="00253484" w:rsidP="00253484">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spacing w:val="-2"/>
                <w:sz w:val="22"/>
                <w:szCs w:val="22"/>
                <w:lang w:val="ro-RO"/>
              </w:rPr>
              <w:t>2</w:t>
            </w:r>
          </w:p>
        </w:tc>
        <w:tc>
          <w:tcPr>
            <w:tcW w:w="5199" w:type="dxa"/>
            <w:tcBorders>
              <w:top w:val="single" w:sz="4" w:space="0" w:color="auto"/>
              <w:left w:val="single" w:sz="4" w:space="0" w:color="auto"/>
              <w:bottom w:val="single" w:sz="4" w:space="0" w:color="auto"/>
              <w:right w:val="single" w:sz="4" w:space="0" w:color="auto"/>
            </w:tcBorders>
            <w:shd w:val="clear" w:color="auto" w:fill="auto"/>
            <w:vAlign w:val="bottom"/>
          </w:tcPr>
          <w:p w14:paraId="1A77A318" w14:textId="05320553" w:rsidR="00253484" w:rsidRPr="00A76A62" w:rsidRDefault="00253484" w:rsidP="00253484">
            <w:pPr>
              <w:spacing w:line="276" w:lineRule="auto"/>
              <w:rPr>
                <w:rFonts w:asciiTheme="majorHAnsi" w:hAnsiTheme="majorHAnsi" w:cstheme="majorHAnsi"/>
                <w:spacing w:val="-2"/>
                <w:sz w:val="22"/>
                <w:szCs w:val="22"/>
                <w:lang w:val="ro-RO"/>
              </w:rPr>
            </w:pPr>
            <w:r w:rsidRPr="00A76A62">
              <w:rPr>
                <w:rFonts w:asciiTheme="majorHAnsi" w:hAnsiTheme="majorHAnsi" w:cstheme="majorHAnsi"/>
                <w:sz w:val="22"/>
                <w:szCs w:val="22"/>
              </w:rPr>
              <w:t>MANUSI PROTECTIE UNICA FOLOSINTA NITRIL 100/CUTIE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AB894B9" w14:textId="6D9A5D33" w:rsidR="00253484" w:rsidRPr="00A76A62" w:rsidRDefault="00253484" w:rsidP="00253484">
            <w:pPr>
              <w:spacing w:line="276" w:lineRule="auto"/>
              <w:jc w:val="center"/>
              <w:rPr>
                <w:rFonts w:asciiTheme="majorHAnsi" w:hAnsiTheme="majorHAnsi" w:cstheme="majorHAnsi"/>
                <w:b/>
                <w:spacing w:val="-2"/>
                <w:sz w:val="22"/>
                <w:szCs w:val="22"/>
                <w:lang w:val="ro-RO"/>
              </w:rPr>
            </w:pPr>
            <w:r w:rsidRPr="00A76A62">
              <w:rPr>
                <w:rFonts w:asciiTheme="majorHAnsi" w:hAnsiTheme="majorHAnsi" w:cstheme="majorHAnsi"/>
                <w:sz w:val="22"/>
                <w:szCs w:val="22"/>
              </w:rPr>
              <w:t>30</w:t>
            </w:r>
          </w:p>
        </w:tc>
      </w:tr>
      <w:tr w:rsidR="00253484" w:rsidRPr="00A76A62" w14:paraId="654B743D" w14:textId="77777777" w:rsidTr="00962A38">
        <w:tc>
          <w:tcPr>
            <w:tcW w:w="1180" w:type="dxa"/>
            <w:tcBorders>
              <w:top w:val="single" w:sz="4" w:space="0" w:color="auto"/>
              <w:left w:val="single" w:sz="4" w:space="0" w:color="auto"/>
              <w:bottom w:val="single" w:sz="4" w:space="0" w:color="auto"/>
              <w:right w:val="single" w:sz="4" w:space="0" w:color="auto"/>
            </w:tcBorders>
            <w:shd w:val="clear" w:color="auto" w:fill="auto"/>
          </w:tcPr>
          <w:p w14:paraId="7B82342B" w14:textId="435F88A8" w:rsidR="00253484" w:rsidRPr="00A76A62" w:rsidRDefault="00253484" w:rsidP="00253484">
            <w:pPr>
              <w:spacing w:line="276" w:lineRule="auto"/>
              <w:jc w:val="center"/>
              <w:rPr>
                <w:rFonts w:asciiTheme="majorHAnsi" w:hAnsiTheme="majorHAnsi" w:cstheme="majorHAnsi"/>
                <w:spacing w:val="-2"/>
                <w:sz w:val="22"/>
                <w:szCs w:val="22"/>
                <w:lang w:val="ro-RO"/>
              </w:rPr>
            </w:pPr>
            <w:r w:rsidRPr="00A76A62">
              <w:rPr>
                <w:rFonts w:asciiTheme="majorHAnsi" w:hAnsiTheme="majorHAnsi" w:cstheme="majorHAnsi"/>
                <w:spacing w:val="-2"/>
                <w:sz w:val="22"/>
                <w:szCs w:val="22"/>
                <w:lang w:val="ro-RO"/>
              </w:rPr>
              <w:t>3</w:t>
            </w:r>
          </w:p>
        </w:tc>
        <w:tc>
          <w:tcPr>
            <w:tcW w:w="5199" w:type="dxa"/>
            <w:tcBorders>
              <w:top w:val="single" w:sz="4" w:space="0" w:color="auto"/>
              <w:left w:val="single" w:sz="4" w:space="0" w:color="auto"/>
              <w:bottom w:val="single" w:sz="4" w:space="0" w:color="auto"/>
              <w:right w:val="single" w:sz="4" w:space="0" w:color="auto"/>
            </w:tcBorders>
            <w:shd w:val="clear" w:color="auto" w:fill="auto"/>
            <w:vAlign w:val="bottom"/>
          </w:tcPr>
          <w:p w14:paraId="4D184DCE" w14:textId="659821D2" w:rsidR="00253484" w:rsidRPr="00A76A62" w:rsidRDefault="00253484" w:rsidP="00253484">
            <w:pPr>
              <w:spacing w:line="276" w:lineRule="auto"/>
              <w:rPr>
                <w:rFonts w:asciiTheme="majorHAnsi" w:hAnsiTheme="majorHAnsi" w:cstheme="majorHAnsi"/>
                <w:color w:val="000000"/>
                <w:sz w:val="22"/>
                <w:szCs w:val="22"/>
              </w:rPr>
            </w:pPr>
            <w:r w:rsidRPr="00A76A62">
              <w:rPr>
                <w:rFonts w:asciiTheme="majorHAnsi" w:hAnsiTheme="majorHAnsi" w:cstheme="majorHAnsi"/>
                <w:sz w:val="22"/>
                <w:szCs w:val="22"/>
              </w:rPr>
              <w:t>SACI MENAJERI SANO COLECTARE SELECTIVA 120L/10 NEGRI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86DBF2A" w14:textId="47D7D517" w:rsidR="00253484" w:rsidRPr="00A76A62" w:rsidRDefault="00253484" w:rsidP="00253484">
            <w:pPr>
              <w:spacing w:line="276" w:lineRule="auto"/>
              <w:jc w:val="center"/>
              <w:rPr>
                <w:rFonts w:asciiTheme="majorHAnsi" w:hAnsiTheme="majorHAnsi" w:cstheme="majorHAnsi"/>
                <w:color w:val="000000"/>
                <w:sz w:val="22"/>
                <w:szCs w:val="22"/>
              </w:rPr>
            </w:pPr>
            <w:r w:rsidRPr="00A76A62">
              <w:rPr>
                <w:rFonts w:asciiTheme="majorHAnsi" w:hAnsiTheme="majorHAnsi" w:cstheme="majorHAnsi"/>
                <w:sz w:val="22"/>
                <w:szCs w:val="22"/>
              </w:rPr>
              <w:t>100</w:t>
            </w:r>
          </w:p>
        </w:tc>
      </w:tr>
      <w:tr w:rsidR="00253484" w:rsidRPr="00A76A62" w14:paraId="6BA2D4A9" w14:textId="77777777" w:rsidTr="00962A38">
        <w:tc>
          <w:tcPr>
            <w:tcW w:w="1180" w:type="dxa"/>
            <w:tcBorders>
              <w:top w:val="single" w:sz="4" w:space="0" w:color="auto"/>
              <w:left w:val="single" w:sz="4" w:space="0" w:color="auto"/>
              <w:bottom w:val="single" w:sz="4" w:space="0" w:color="auto"/>
              <w:right w:val="single" w:sz="4" w:space="0" w:color="auto"/>
            </w:tcBorders>
            <w:shd w:val="clear" w:color="auto" w:fill="auto"/>
          </w:tcPr>
          <w:p w14:paraId="3B7F98D1" w14:textId="2AF818F1" w:rsidR="00253484" w:rsidRPr="00A76A62" w:rsidRDefault="00253484" w:rsidP="00253484">
            <w:pPr>
              <w:spacing w:line="276" w:lineRule="auto"/>
              <w:jc w:val="center"/>
              <w:rPr>
                <w:rFonts w:asciiTheme="majorHAnsi" w:hAnsiTheme="majorHAnsi" w:cstheme="majorHAnsi"/>
                <w:spacing w:val="-2"/>
                <w:sz w:val="22"/>
                <w:szCs w:val="22"/>
                <w:lang w:val="ro-RO"/>
              </w:rPr>
            </w:pPr>
            <w:r w:rsidRPr="00A76A62">
              <w:rPr>
                <w:rFonts w:asciiTheme="majorHAnsi" w:hAnsiTheme="majorHAnsi" w:cstheme="majorHAnsi"/>
                <w:spacing w:val="-2"/>
                <w:sz w:val="22"/>
                <w:szCs w:val="22"/>
                <w:lang w:val="ro-RO"/>
              </w:rPr>
              <w:t>4</w:t>
            </w:r>
          </w:p>
        </w:tc>
        <w:tc>
          <w:tcPr>
            <w:tcW w:w="5199" w:type="dxa"/>
            <w:tcBorders>
              <w:top w:val="single" w:sz="4" w:space="0" w:color="auto"/>
              <w:left w:val="single" w:sz="4" w:space="0" w:color="auto"/>
              <w:bottom w:val="single" w:sz="4" w:space="0" w:color="auto"/>
              <w:right w:val="single" w:sz="4" w:space="0" w:color="auto"/>
            </w:tcBorders>
            <w:shd w:val="clear" w:color="auto" w:fill="auto"/>
            <w:vAlign w:val="bottom"/>
          </w:tcPr>
          <w:p w14:paraId="29165156" w14:textId="0A04660D" w:rsidR="00253484" w:rsidRPr="00A76A62" w:rsidRDefault="00253484" w:rsidP="00253484">
            <w:pPr>
              <w:spacing w:line="276" w:lineRule="auto"/>
              <w:rPr>
                <w:rFonts w:asciiTheme="majorHAnsi" w:hAnsiTheme="majorHAnsi" w:cstheme="majorHAnsi"/>
                <w:color w:val="000000"/>
                <w:sz w:val="22"/>
                <w:szCs w:val="22"/>
              </w:rPr>
            </w:pPr>
            <w:r w:rsidRPr="00A76A62">
              <w:rPr>
                <w:rFonts w:asciiTheme="majorHAnsi" w:hAnsiTheme="majorHAnsi" w:cstheme="majorHAnsi"/>
                <w:sz w:val="22"/>
                <w:szCs w:val="22"/>
              </w:rPr>
              <w:t>SACI MENAJERI SANO COLECTARE SELECTIVA 60L/15 NEGRI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83B07B0" w14:textId="5353F41F" w:rsidR="00253484" w:rsidRPr="00A76A62" w:rsidRDefault="00253484" w:rsidP="00253484">
            <w:pPr>
              <w:spacing w:line="276" w:lineRule="auto"/>
              <w:jc w:val="center"/>
              <w:rPr>
                <w:rFonts w:asciiTheme="majorHAnsi" w:hAnsiTheme="majorHAnsi" w:cstheme="majorHAnsi"/>
                <w:color w:val="000000"/>
                <w:sz w:val="22"/>
                <w:szCs w:val="22"/>
              </w:rPr>
            </w:pPr>
            <w:r w:rsidRPr="00A76A62">
              <w:rPr>
                <w:rFonts w:asciiTheme="majorHAnsi" w:hAnsiTheme="majorHAnsi" w:cstheme="majorHAnsi"/>
                <w:sz w:val="22"/>
                <w:szCs w:val="22"/>
              </w:rPr>
              <w:t>100</w:t>
            </w:r>
          </w:p>
        </w:tc>
      </w:tr>
      <w:tr w:rsidR="00253484" w:rsidRPr="00A76A62" w14:paraId="6F143B1B" w14:textId="77777777" w:rsidTr="00962A38">
        <w:tc>
          <w:tcPr>
            <w:tcW w:w="1180" w:type="dxa"/>
            <w:tcBorders>
              <w:top w:val="single" w:sz="4" w:space="0" w:color="auto"/>
              <w:left w:val="single" w:sz="4" w:space="0" w:color="auto"/>
              <w:bottom w:val="single" w:sz="4" w:space="0" w:color="auto"/>
              <w:right w:val="single" w:sz="4" w:space="0" w:color="auto"/>
            </w:tcBorders>
            <w:shd w:val="clear" w:color="auto" w:fill="auto"/>
          </w:tcPr>
          <w:p w14:paraId="219E84F6" w14:textId="3BC2FDB9" w:rsidR="00253484" w:rsidRPr="00A76A62" w:rsidRDefault="00253484" w:rsidP="00253484">
            <w:pPr>
              <w:spacing w:line="276" w:lineRule="auto"/>
              <w:jc w:val="center"/>
              <w:rPr>
                <w:rFonts w:asciiTheme="majorHAnsi" w:hAnsiTheme="majorHAnsi" w:cstheme="majorHAnsi"/>
                <w:spacing w:val="-2"/>
                <w:sz w:val="22"/>
                <w:szCs w:val="22"/>
                <w:lang w:val="ro-RO"/>
              </w:rPr>
            </w:pPr>
            <w:r w:rsidRPr="00A76A62">
              <w:rPr>
                <w:rFonts w:asciiTheme="majorHAnsi" w:hAnsiTheme="majorHAnsi" w:cstheme="majorHAnsi"/>
                <w:spacing w:val="-2"/>
                <w:sz w:val="22"/>
                <w:szCs w:val="22"/>
                <w:lang w:val="ro-RO"/>
              </w:rPr>
              <w:t>5</w:t>
            </w:r>
          </w:p>
        </w:tc>
        <w:tc>
          <w:tcPr>
            <w:tcW w:w="5199" w:type="dxa"/>
            <w:tcBorders>
              <w:top w:val="single" w:sz="4" w:space="0" w:color="auto"/>
              <w:left w:val="single" w:sz="4" w:space="0" w:color="auto"/>
              <w:bottom w:val="single" w:sz="4" w:space="0" w:color="auto"/>
              <w:right w:val="single" w:sz="4" w:space="0" w:color="auto"/>
            </w:tcBorders>
            <w:shd w:val="clear" w:color="auto" w:fill="auto"/>
            <w:vAlign w:val="bottom"/>
          </w:tcPr>
          <w:p w14:paraId="595F9FD1" w14:textId="7CFB521F" w:rsidR="00253484" w:rsidRPr="00A76A62" w:rsidRDefault="00253484" w:rsidP="00253484">
            <w:pPr>
              <w:spacing w:line="276" w:lineRule="auto"/>
              <w:rPr>
                <w:rFonts w:asciiTheme="majorHAnsi" w:hAnsiTheme="majorHAnsi" w:cstheme="majorHAnsi"/>
                <w:color w:val="000000"/>
                <w:sz w:val="22"/>
                <w:szCs w:val="22"/>
              </w:rPr>
            </w:pPr>
            <w:r w:rsidRPr="00A76A62">
              <w:rPr>
                <w:rFonts w:asciiTheme="majorHAnsi" w:hAnsiTheme="majorHAnsi" w:cstheme="majorHAnsi"/>
                <w:sz w:val="22"/>
                <w:szCs w:val="22"/>
              </w:rPr>
              <w:t>PROSOP HARTIE MONOROLA 2STRATURI 100M EVOPRAKTIC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482F595" w14:textId="6BB784F8" w:rsidR="00253484" w:rsidRPr="00A76A62" w:rsidRDefault="00253484" w:rsidP="00253484">
            <w:pPr>
              <w:spacing w:line="276" w:lineRule="auto"/>
              <w:jc w:val="center"/>
              <w:rPr>
                <w:rFonts w:asciiTheme="majorHAnsi" w:hAnsiTheme="majorHAnsi" w:cstheme="majorHAnsi"/>
                <w:color w:val="000000"/>
                <w:sz w:val="22"/>
                <w:szCs w:val="22"/>
              </w:rPr>
            </w:pPr>
            <w:r w:rsidRPr="00A76A62">
              <w:rPr>
                <w:rFonts w:asciiTheme="majorHAnsi" w:hAnsiTheme="majorHAnsi" w:cstheme="majorHAnsi"/>
                <w:sz w:val="22"/>
                <w:szCs w:val="22"/>
              </w:rPr>
              <w:t>198</w:t>
            </w:r>
          </w:p>
        </w:tc>
      </w:tr>
      <w:tr w:rsidR="00253484" w:rsidRPr="00A76A62" w14:paraId="1CB94C8F" w14:textId="77777777" w:rsidTr="00962A38">
        <w:tc>
          <w:tcPr>
            <w:tcW w:w="1180" w:type="dxa"/>
            <w:tcBorders>
              <w:top w:val="single" w:sz="4" w:space="0" w:color="auto"/>
              <w:left w:val="single" w:sz="4" w:space="0" w:color="auto"/>
              <w:bottom w:val="single" w:sz="4" w:space="0" w:color="auto"/>
              <w:right w:val="single" w:sz="4" w:space="0" w:color="auto"/>
            </w:tcBorders>
            <w:shd w:val="clear" w:color="auto" w:fill="auto"/>
          </w:tcPr>
          <w:p w14:paraId="5C0DD34A" w14:textId="07165678" w:rsidR="00253484" w:rsidRPr="00A76A62" w:rsidRDefault="00253484" w:rsidP="00253484">
            <w:pPr>
              <w:spacing w:line="276" w:lineRule="auto"/>
              <w:jc w:val="center"/>
              <w:rPr>
                <w:rFonts w:asciiTheme="majorHAnsi" w:hAnsiTheme="majorHAnsi" w:cstheme="majorHAnsi"/>
                <w:spacing w:val="-2"/>
                <w:sz w:val="22"/>
                <w:szCs w:val="22"/>
                <w:lang w:val="ro-RO"/>
              </w:rPr>
            </w:pPr>
            <w:r w:rsidRPr="00A76A62">
              <w:rPr>
                <w:rFonts w:asciiTheme="majorHAnsi" w:hAnsiTheme="majorHAnsi" w:cstheme="majorHAnsi"/>
                <w:spacing w:val="-2"/>
                <w:sz w:val="22"/>
                <w:szCs w:val="22"/>
                <w:lang w:val="ro-RO"/>
              </w:rPr>
              <w:t>6</w:t>
            </w:r>
          </w:p>
        </w:tc>
        <w:tc>
          <w:tcPr>
            <w:tcW w:w="5199" w:type="dxa"/>
            <w:tcBorders>
              <w:top w:val="single" w:sz="4" w:space="0" w:color="auto"/>
              <w:left w:val="single" w:sz="4" w:space="0" w:color="auto"/>
              <w:bottom w:val="single" w:sz="4" w:space="0" w:color="auto"/>
              <w:right w:val="single" w:sz="4" w:space="0" w:color="auto"/>
            </w:tcBorders>
            <w:shd w:val="clear" w:color="auto" w:fill="auto"/>
            <w:vAlign w:val="bottom"/>
          </w:tcPr>
          <w:p w14:paraId="196FA523" w14:textId="792F45E7" w:rsidR="00253484" w:rsidRPr="00A76A62" w:rsidRDefault="00253484" w:rsidP="00253484">
            <w:pPr>
              <w:spacing w:line="276" w:lineRule="auto"/>
              <w:rPr>
                <w:rFonts w:asciiTheme="majorHAnsi" w:hAnsiTheme="majorHAnsi" w:cstheme="majorHAnsi"/>
                <w:color w:val="000000"/>
                <w:sz w:val="22"/>
                <w:szCs w:val="22"/>
              </w:rPr>
            </w:pPr>
            <w:r w:rsidRPr="00A76A62">
              <w:rPr>
                <w:rFonts w:asciiTheme="majorHAnsi" w:hAnsiTheme="majorHAnsi" w:cstheme="majorHAnsi"/>
                <w:sz w:val="22"/>
                <w:szCs w:val="22"/>
              </w:rPr>
              <w:t>SERVETELE MASA ALBE 1 STRAT 25 X 25 CM 100BUC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B1EEEBA" w14:textId="14308664" w:rsidR="00253484" w:rsidRPr="00A76A62" w:rsidRDefault="00253484" w:rsidP="00253484">
            <w:pPr>
              <w:spacing w:line="276" w:lineRule="auto"/>
              <w:jc w:val="center"/>
              <w:rPr>
                <w:rFonts w:asciiTheme="majorHAnsi" w:hAnsiTheme="majorHAnsi" w:cstheme="majorHAnsi"/>
                <w:color w:val="000000"/>
                <w:sz w:val="22"/>
                <w:szCs w:val="22"/>
              </w:rPr>
            </w:pPr>
            <w:r w:rsidRPr="00A76A62">
              <w:rPr>
                <w:rFonts w:asciiTheme="majorHAnsi" w:hAnsiTheme="majorHAnsi" w:cstheme="majorHAnsi"/>
                <w:sz w:val="22"/>
                <w:szCs w:val="22"/>
              </w:rPr>
              <w:t>120</w:t>
            </w:r>
          </w:p>
        </w:tc>
      </w:tr>
    </w:tbl>
    <w:p w14:paraId="3EC50553" w14:textId="77777777" w:rsidR="00F30C7F" w:rsidRDefault="00F30C7F" w:rsidP="00296183">
      <w:pPr>
        <w:spacing w:line="276" w:lineRule="auto"/>
        <w:jc w:val="both"/>
        <w:rPr>
          <w:rFonts w:asciiTheme="majorHAnsi" w:hAnsiTheme="majorHAnsi" w:cstheme="majorHAnsi"/>
          <w:bCs/>
          <w:sz w:val="22"/>
          <w:szCs w:val="22"/>
          <w:lang w:val="ro-RO"/>
        </w:rPr>
      </w:pPr>
    </w:p>
    <w:p w14:paraId="276A172C" w14:textId="77777777" w:rsidR="00F30C7F" w:rsidRDefault="00F30C7F" w:rsidP="00296183">
      <w:pPr>
        <w:spacing w:line="276" w:lineRule="auto"/>
        <w:jc w:val="both"/>
        <w:rPr>
          <w:rFonts w:asciiTheme="majorHAnsi" w:hAnsiTheme="majorHAnsi" w:cstheme="majorHAnsi"/>
          <w:bCs/>
          <w:sz w:val="22"/>
          <w:szCs w:val="22"/>
          <w:lang w:val="ro-RO"/>
        </w:rPr>
      </w:pPr>
    </w:p>
    <w:p w14:paraId="2C07BA8B" w14:textId="77777777" w:rsidR="00F30C7F" w:rsidRDefault="00F30C7F" w:rsidP="00296183">
      <w:pPr>
        <w:spacing w:line="276" w:lineRule="auto"/>
        <w:jc w:val="both"/>
        <w:rPr>
          <w:rFonts w:asciiTheme="majorHAnsi" w:hAnsiTheme="majorHAnsi" w:cstheme="majorHAnsi"/>
          <w:bCs/>
          <w:sz w:val="22"/>
          <w:szCs w:val="22"/>
          <w:lang w:val="ro-RO"/>
        </w:rPr>
      </w:pPr>
    </w:p>
    <w:p w14:paraId="3F8C2BE1" w14:textId="77777777" w:rsidR="00F30C7F" w:rsidRDefault="00F30C7F" w:rsidP="00296183">
      <w:pPr>
        <w:spacing w:line="276" w:lineRule="auto"/>
        <w:jc w:val="both"/>
        <w:rPr>
          <w:rFonts w:asciiTheme="majorHAnsi" w:hAnsiTheme="majorHAnsi" w:cstheme="majorHAnsi"/>
          <w:bCs/>
          <w:sz w:val="22"/>
          <w:szCs w:val="22"/>
          <w:lang w:val="ro-RO"/>
        </w:rPr>
      </w:pPr>
    </w:p>
    <w:p w14:paraId="6BBAFE91" w14:textId="77777777" w:rsidR="00331D87" w:rsidRDefault="00331D87" w:rsidP="00296183">
      <w:pPr>
        <w:spacing w:line="276" w:lineRule="auto"/>
        <w:jc w:val="both"/>
        <w:rPr>
          <w:rFonts w:asciiTheme="majorHAnsi" w:hAnsiTheme="majorHAnsi" w:cstheme="majorHAnsi"/>
          <w:bCs/>
          <w:sz w:val="22"/>
          <w:szCs w:val="22"/>
          <w:lang w:val="ro-RO"/>
        </w:rPr>
      </w:pPr>
    </w:p>
    <w:p w14:paraId="544DC5C3" w14:textId="6538ADB8" w:rsidR="004E3DD7" w:rsidRPr="00A76A62" w:rsidRDefault="00A630D2" w:rsidP="00296183">
      <w:pPr>
        <w:spacing w:line="276" w:lineRule="auto"/>
        <w:jc w:val="both"/>
        <w:rPr>
          <w:rFonts w:asciiTheme="majorHAnsi" w:hAnsiTheme="majorHAnsi" w:cstheme="majorHAnsi"/>
          <w:bCs/>
          <w:sz w:val="22"/>
          <w:szCs w:val="22"/>
          <w:lang w:val="ro-RO"/>
        </w:rPr>
      </w:pPr>
      <w:r w:rsidRPr="00A76A62">
        <w:rPr>
          <w:rFonts w:asciiTheme="majorHAnsi" w:hAnsiTheme="majorHAnsi" w:cstheme="majorHAnsi"/>
          <w:bCs/>
          <w:sz w:val="22"/>
          <w:szCs w:val="22"/>
          <w:lang w:val="ro-RO"/>
        </w:rPr>
        <w:t xml:space="preserve"> </w:t>
      </w:r>
    </w:p>
    <w:p w14:paraId="1374B30D" w14:textId="77777777" w:rsidR="00A56E09" w:rsidRDefault="00A56E09" w:rsidP="00296183">
      <w:pPr>
        <w:spacing w:line="276" w:lineRule="auto"/>
        <w:jc w:val="both"/>
        <w:rPr>
          <w:rFonts w:asciiTheme="majorHAnsi" w:hAnsiTheme="majorHAnsi" w:cstheme="majorHAnsi"/>
          <w:bCs/>
          <w:sz w:val="22"/>
          <w:szCs w:val="22"/>
          <w:lang w:val="ro-RO"/>
        </w:rPr>
      </w:pPr>
    </w:p>
    <w:p w14:paraId="7B66BFA7" w14:textId="77777777" w:rsidR="00737098" w:rsidRDefault="00737098" w:rsidP="00296183">
      <w:pPr>
        <w:spacing w:line="276" w:lineRule="auto"/>
        <w:jc w:val="both"/>
        <w:rPr>
          <w:rFonts w:asciiTheme="majorHAnsi" w:hAnsiTheme="majorHAnsi" w:cstheme="majorHAnsi"/>
          <w:bCs/>
          <w:sz w:val="22"/>
          <w:szCs w:val="22"/>
          <w:lang w:val="ro-RO"/>
        </w:rPr>
      </w:pPr>
    </w:p>
    <w:p w14:paraId="7F05AFBE" w14:textId="77777777" w:rsidR="00A56E09" w:rsidRDefault="00A56E09" w:rsidP="00296183">
      <w:pPr>
        <w:spacing w:line="276" w:lineRule="auto"/>
        <w:jc w:val="both"/>
        <w:rPr>
          <w:rFonts w:asciiTheme="majorHAnsi" w:hAnsiTheme="majorHAnsi" w:cstheme="majorHAnsi"/>
          <w:bCs/>
          <w:sz w:val="22"/>
          <w:szCs w:val="22"/>
          <w:lang w:val="ro-RO"/>
        </w:rPr>
      </w:pPr>
    </w:p>
    <w:p w14:paraId="3C5F706C" w14:textId="42DDDC00" w:rsidR="00237972" w:rsidRPr="00A76A62" w:rsidRDefault="00237972" w:rsidP="00296183">
      <w:pPr>
        <w:spacing w:line="276" w:lineRule="auto"/>
        <w:jc w:val="both"/>
        <w:rPr>
          <w:rFonts w:asciiTheme="majorHAnsi" w:hAnsiTheme="majorHAnsi" w:cstheme="majorHAnsi"/>
          <w:bCs/>
          <w:sz w:val="22"/>
          <w:szCs w:val="22"/>
          <w:lang w:val="ro-RO"/>
        </w:rPr>
      </w:pPr>
      <w:r w:rsidRPr="00A76A62">
        <w:rPr>
          <w:rFonts w:asciiTheme="majorHAnsi" w:hAnsiTheme="majorHAnsi" w:cstheme="majorHAnsi"/>
          <w:bCs/>
          <w:sz w:val="22"/>
          <w:szCs w:val="22"/>
          <w:lang w:val="ro-RO"/>
        </w:rPr>
        <w:lastRenderedPageBreak/>
        <w:t xml:space="preserve">Specificații tehnice solicitate pentru fiecare </w:t>
      </w:r>
      <w:r w:rsidR="00462796" w:rsidRPr="00A76A62">
        <w:rPr>
          <w:rFonts w:asciiTheme="majorHAnsi" w:hAnsiTheme="majorHAnsi" w:cstheme="majorHAnsi"/>
          <w:bCs/>
          <w:sz w:val="22"/>
          <w:szCs w:val="22"/>
          <w:lang w:val="ro-RO"/>
        </w:rPr>
        <w:t xml:space="preserve">componentă a </w:t>
      </w:r>
      <w:r w:rsidR="00E62F97" w:rsidRPr="00A76A62">
        <w:rPr>
          <w:rFonts w:asciiTheme="majorHAnsi" w:hAnsiTheme="majorHAnsi" w:cstheme="majorHAnsi"/>
          <w:bCs/>
          <w:sz w:val="22"/>
          <w:szCs w:val="22"/>
          <w:lang w:val="ro-RO"/>
        </w:rPr>
        <w:t>produselor</w:t>
      </w:r>
      <w:r w:rsidRPr="00A76A62">
        <w:rPr>
          <w:rFonts w:asciiTheme="majorHAnsi" w:hAnsiTheme="majorHAnsi" w:cstheme="majorHAnsi"/>
          <w:bCs/>
          <w:sz w:val="22"/>
          <w:szCs w:val="22"/>
          <w:lang w:val="ro-RO"/>
        </w:rPr>
        <w:t>:</w:t>
      </w: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253484" w:rsidRPr="00A76A62" w14:paraId="5401301B" w14:textId="77777777" w:rsidTr="009B7977">
        <w:tc>
          <w:tcPr>
            <w:tcW w:w="8458" w:type="dxa"/>
            <w:vAlign w:val="bottom"/>
          </w:tcPr>
          <w:p w14:paraId="61534EC1" w14:textId="77777777" w:rsidR="00253484" w:rsidRPr="00A76A62" w:rsidRDefault="00253484" w:rsidP="009B7977">
            <w:pPr>
              <w:spacing w:line="276" w:lineRule="auto"/>
              <w:ind w:left="-13" w:firstLine="13"/>
              <w:rPr>
                <w:rFonts w:asciiTheme="majorHAnsi" w:hAnsiTheme="majorHAnsi" w:cstheme="majorHAnsi"/>
                <w:b/>
                <w:bCs/>
                <w:i/>
                <w:sz w:val="22"/>
                <w:szCs w:val="22"/>
                <w:lang w:val="ro-RO"/>
              </w:rPr>
            </w:pPr>
            <w:r w:rsidRPr="00A76A62">
              <w:rPr>
                <w:rFonts w:asciiTheme="majorHAnsi" w:hAnsiTheme="majorHAnsi" w:cstheme="majorHAnsi"/>
                <w:b/>
                <w:bCs/>
                <w:i/>
                <w:sz w:val="22"/>
                <w:szCs w:val="22"/>
                <w:lang w:val="ro-RO"/>
              </w:rPr>
              <w:t>Denumire produs 1: Furculita</w:t>
            </w:r>
          </w:p>
        </w:tc>
      </w:tr>
      <w:tr w:rsidR="00253484" w:rsidRPr="00A76A62" w14:paraId="1B5FE80B" w14:textId="77777777" w:rsidTr="009B7977">
        <w:tc>
          <w:tcPr>
            <w:tcW w:w="8458" w:type="dxa"/>
            <w:vAlign w:val="bottom"/>
          </w:tcPr>
          <w:p w14:paraId="4C9F6E86" w14:textId="77777777" w:rsidR="00253484" w:rsidRPr="00A76A62" w:rsidRDefault="00253484" w:rsidP="009B7977">
            <w:pPr>
              <w:spacing w:line="276" w:lineRule="auto"/>
              <w:ind w:left="-13" w:firstLine="13"/>
              <w:rPr>
                <w:rFonts w:asciiTheme="majorHAnsi" w:hAnsiTheme="majorHAnsi" w:cstheme="majorHAnsi"/>
                <w:i/>
                <w:sz w:val="22"/>
                <w:szCs w:val="22"/>
                <w:lang w:val="ro-RO"/>
              </w:rPr>
            </w:pPr>
            <w:r w:rsidRPr="00A76A62">
              <w:rPr>
                <w:rFonts w:asciiTheme="majorHAnsi" w:hAnsiTheme="majorHAnsi" w:cstheme="majorHAnsi"/>
                <w:i/>
                <w:sz w:val="22"/>
                <w:szCs w:val="22"/>
                <w:lang w:val="ro-RO"/>
              </w:rPr>
              <w:t xml:space="preserve">Descriere generală: </w:t>
            </w:r>
            <w:proofErr w:type="spellStart"/>
            <w:r w:rsidRPr="00A76A62">
              <w:rPr>
                <w:rFonts w:asciiTheme="majorHAnsi" w:hAnsiTheme="majorHAnsi" w:cstheme="majorHAnsi"/>
                <w:i/>
                <w:color w:val="000000"/>
                <w:sz w:val="22"/>
                <w:szCs w:val="22"/>
              </w:rPr>
              <w:t>Furculita</w:t>
            </w:r>
            <w:proofErr w:type="spellEnd"/>
            <w:r w:rsidRPr="00A76A62">
              <w:rPr>
                <w:rFonts w:asciiTheme="majorHAnsi" w:hAnsiTheme="majorHAnsi" w:cstheme="majorHAnsi"/>
                <w:i/>
                <w:color w:val="000000"/>
                <w:sz w:val="22"/>
                <w:szCs w:val="22"/>
              </w:rPr>
              <w:t xml:space="preserve"> din </w:t>
            </w:r>
            <w:proofErr w:type="spellStart"/>
            <w:r w:rsidRPr="00A76A62">
              <w:rPr>
                <w:rFonts w:asciiTheme="majorHAnsi" w:hAnsiTheme="majorHAnsi" w:cstheme="majorHAnsi"/>
                <w:i/>
                <w:color w:val="000000"/>
                <w:sz w:val="22"/>
                <w:szCs w:val="22"/>
              </w:rPr>
              <w:t>inox</w:t>
            </w:r>
            <w:proofErr w:type="spellEnd"/>
            <w:r w:rsidRPr="00A76A62">
              <w:rPr>
                <w:rFonts w:asciiTheme="majorHAnsi" w:hAnsiTheme="majorHAnsi" w:cstheme="majorHAnsi"/>
                <w:color w:val="000000"/>
                <w:sz w:val="22"/>
                <w:szCs w:val="22"/>
              </w:rPr>
              <w:t xml:space="preserve"> </w:t>
            </w:r>
          </w:p>
        </w:tc>
      </w:tr>
      <w:tr w:rsidR="00253484" w:rsidRPr="00A76A62" w14:paraId="1E622325" w14:textId="77777777" w:rsidTr="009B7977">
        <w:tc>
          <w:tcPr>
            <w:tcW w:w="8458" w:type="dxa"/>
            <w:vAlign w:val="bottom"/>
          </w:tcPr>
          <w:p w14:paraId="4955ADE9" w14:textId="77777777" w:rsidR="00253484" w:rsidRPr="00A76A62" w:rsidRDefault="00253484" w:rsidP="009B7977">
            <w:pPr>
              <w:spacing w:line="276" w:lineRule="auto"/>
              <w:ind w:left="-13" w:firstLine="13"/>
              <w:rPr>
                <w:rFonts w:asciiTheme="majorHAnsi" w:hAnsiTheme="majorHAnsi" w:cstheme="majorHAnsi"/>
                <w:i/>
                <w:sz w:val="22"/>
                <w:szCs w:val="22"/>
                <w:lang w:val="ro-RO"/>
              </w:rPr>
            </w:pPr>
            <w:r w:rsidRPr="00A76A62">
              <w:rPr>
                <w:rFonts w:asciiTheme="majorHAnsi" w:hAnsiTheme="majorHAnsi" w:cstheme="majorHAnsi"/>
                <w:i/>
                <w:sz w:val="22"/>
                <w:szCs w:val="22"/>
                <w:lang w:val="ro-RO"/>
              </w:rPr>
              <w:t>Detalii specifice, parametri de funcționare şi standarde tehnice minim acceptate de către Beneficiar</w:t>
            </w:r>
          </w:p>
          <w:p w14:paraId="76FD9B28" w14:textId="77777777" w:rsidR="00253484" w:rsidRPr="00A76A62" w:rsidRDefault="00253484" w:rsidP="009B7977">
            <w:pPr>
              <w:spacing w:line="276" w:lineRule="auto"/>
              <w:ind w:left="-13" w:firstLine="13"/>
              <w:rPr>
                <w:rFonts w:asciiTheme="majorHAnsi" w:hAnsiTheme="majorHAnsi" w:cstheme="majorHAnsi"/>
                <w:i/>
                <w:sz w:val="22"/>
                <w:szCs w:val="22"/>
                <w:shd w:val="clear" w:color="auto" w:fill="FFFFFF"/>
              </w:rPr>
            </w:pPr>
            <w:proofErr w:type="spellStart"/>
            <w:r w:rsidRPr="00A76A62">
              <w:rPr>
                <w:rFonts w:asciiTheme="majorHAnsi" w:hAnsiTheme="majorHAnsi" w:cstheme="majorHAnsi"/>
                <w:i/>
                <w:sz w:val="22"/>
                <w:szCs w:val="22"/>
                <w:shd w:val="clear" w:color="auto" w:fill="FFFFFF"/>
              </w:rPr>
              <w:t>Dimensiune</w:t>
            </w:r>
            <w:proofErr w:type="spellEnd"/>
            <w:r w:rsidRPr="00A76A62">
              <w:rPr>
                <w:rFonts w:asciiTheme="majorHAnsi" w:hAnsiTheme="majorHAnsi" w:cstheme="majorHAnsi"/>
                <w:i/>
                <w:sz w:val="22"/>
                <w:szCs w:val="22"/>
                <w:shd w:val="clear" w:color="auto" w:fill="FFFFFF"/>
              </w:rPr>
              <w:t xml:space="preserve"> 18cm</w:t>
            </w:r>
          </w:p>
          <w:p w14:paraId="7A3653B9" w14:textId="77777777" w:rsidR="00253484" w:rsidRPr="00A76A62" w:rsidRDefault="00253484" w:rsidP="009B7977">
            <w:pPr>
              <w:spacing w:line="276" w:lineRule="auto"/>
              <w:ind w:left="-13" w:firstLine="13"/>
              <w:rPr>
                <w:rFonts w:asciiTheme="majorHAnsi" w:hAnsiTheme="majorHAnsi" w:cstheme="majorHAnsi"/>
                <w:i/>
                <w:sz w:val="22"/>
                <w:szCs w:val="22"/>
                <w:shd w:val="clear" w:color="auto" w:fill="FFFFFF"/>
              </w:rPr>
            </w:pPr>
            <w:r w:rsidRPr="00A76A62">
              <w:rPr>
                <w:rFonts w:asciiTheme="majorHAnsi" w:hAnsiTheme="majorHAnsi" w:cstheme="majorHAnsi"/>
                <w:i/>
                <w:sz w:val="22"/>
                <w:szCs w:val="22"/>
                <w:shd w:val="clear" w:color="auto" w:fill="FFFFFF"/>
              </w:rPr>
              <w:t xml:space="preserve">Material </w:t>
            </w:r>
            <w:proofErr w:type="spellStart"/>
            <w:r w:rsidRPr="00A76A62">
              <w:rPr>
                <w:rFonts w:asciiTheme="majorHAnsi" w:hAnsiTheme="majorHAnsi" w:cstheme="majorHAnsi"/>
                <w:i/>
                <w:sz w:val="22"/>
                <w:szCs w:val="22"/>
                <w:shd w:val="clear" w:color="auto" w:fill="FFFFFF"/>
              </w:rPr>
              <w:t>inox</w:t>
            </w:r>
            <w:proofErr w:type="spellEnd"/>
          </w:p>
          <w:p w14:paraId="1136ECB3" w14:textId="77777777" w:rsidR="00253484" w:rsidRPr="00A76A62" w:rsidRDefault="00253484" w:rsidP="009B7977">
            <w:pPr>
              <w:spacing w:line="276" w:lineRule="auto"/>
              <w:ind w:left="-13" w:firstLine="13"/>
              <w:rPr>
                <w:rFonts w:asciiTheme="majorHAnsi" w:hAnsiTheme="majorHAnsi" w:cstheme="majorHAnsi"/>
                <w:i/>
                <w:sz w:val="22"/>
                <w:szCs w:val="22"/>
                <w:shd w:val="clear" w:color="auto" w:fill="FFFFFF"/>
              </w:rPr>
            </w:pPr>
            <w:proofErr w:type="spellStart"/>
            <w:r w:rsidRPr="00A76A62">
              <w:rPr>
                <w:rFonts w:asciiTheme="majorHAnsi" w:hAnsiTheme="majorHAnsi" w:cstheme="majorHAnsi"/>
                <w:i/>
                <w:sz w:val="22"/>
                <w:szCs w:val="22"/>
                <w:shd w:val="clear" w:color="auto" w:fill="FFFFFF"/>
              </w:rPr>
              <w:t>Lustruite</w:t>
            </w:r>
            <w:proofErr w:type="spellEnd"/>
          </w:p>
          <w:p w14:paraId="032358B0" w14:textId="77777777" w:rsidR="00253484" w:rsidRPr="00A76A62" w:rsidRDefault="00253484" w:rsidP="009B7977">
            <w:pPr>
              <w:spacing w:line="276" w:lineRule="auto"/>
              <w:ind w:left="-13" w:firstLine="13"/>
              <w:rPr>
                <w:rFonts w:asciiTheme="majorHAnsi" w:hAnsiTheme="majorHAnsi" w:cstheme="majorHAnsi"/>
                <w:i/>
                <w:sz w:val="22"/>
                <w:szCs w:val="22"/>
                <w:lang w:val="ro-RO"/>
              </w:rPr>
            </w:pPr>
            <w:proofErr w:type="spellStart"/>
            <w:r w:rsidRPr="00A76A62">
              <w:rPr>
                <w:rFonts w:asciiTheme="majorHAnsi" w:hAnsiTheme="majorHAnsi" w:cstheme="majorHAnsi"/>
                <w:i/>
                <w:sz w:val="22"/>
                <w:szCs w:val="22"/>
                <w:shd w:val="clear" w:color="auto" w:fill="FFFFFF"/>
              </w:rPr>
              <w:t>Finisaj</w:t>
            </w:r>
            <w:proofErr w:type="spellEnd"/>
            <w:r w:rsidRPr="00A76A62">
              <w:rPr>
                <w:rFonts w:asciiTheme="majorHAnsi" w:hAnsiTheme="majorHAnsi" w:cstheme="majorHAnsi"/>
                <w:i/>
                <w:sz w:val="22"/>
                <w:szCs w:val="22"/>
                <w:shd w:val="clear" w:color="auto" w:fill="FFFFFF"/>
              </w:rPr>
              <w:t xml:space="preserve"> tip </w:t>
            </w:r>
            <w:proofErr w:type="spellStart"/>
            <w:r w:rsidRPr="00A76A62">
              <w:rPr>
                <w:rFonts w:asciiTheme="majorHAnsi" w:hAnsiTheme="majorHAnsi" w:cstheme="majorHAnsi"/>
                <w:i/>
                <w:sz w:val="22"/>
                <w:szCs w:val="22"/>
                <w:shd w:val="clear" w:color="auto" w:fill="FFFFFF"/>
              </w:rPr>
              <w:t>oglinda</w:t>
            </w:r>
            <w:proofErr w:type="spellEnd"/>
          </w:p>
          <w:p w14:paraId="7E0DFA40" w14:textId="77777777" w:rsidR="00253484" w:rsidRPr="00A76A62" w:rsidRDefault="00253484" w:rsidP="009B7977">
            <w:pPr>
              <w:spacing w:line="276" w:lineRule="auto"/>
              <w:rPr>
                <w:rFonts w:asciiTheme="majorHAnsi" w:hAnsiTheme="majorHAnsi" w:cstheme="majorHAnsi"/>
                <w:i/>
                <w:sz w:val="22"/>
                <w:szCs w:val="22"/>
                <w:lang w:val="ro-RO"/>
              </w:rPr>
            </w:pPr>
            <w:r w:rsidRPr="00A76A62">
              <w:rPr>
                <w:rFonts w:asciiTheme="majorHAnsi" w:hAnsiTheme="majorHAnsi" w:cstheme="majorHAnsi"/>
                <w:i/>
                <w:sz w:val="22"/>
                <w:szCs w:val="22"/>
                <w:lang w:val="ro-RO"/>
              </w:rPr>
              <w:t>Accesorii (dacă este cazul)</w:t>
            </w:r>
          </w:p>
          <w:p w14:paraId="794670CB" w14:textId="77777777" w:rsidR="00253484" w:rsidRPr="00A76A62" w:rsidRDefault="00253484" w:rsidP="009B7977">
            <w:pPr>
              <w:spacing w:line="276" w:lineRule="auto"/>
              <w:rPr>
                <w:rFonts w:asciiTheme="majorHAnsi" w:hAnsiTheme="majorHAnsi" w:cstheme="majorHAnsi"/>
                <w:i/>
                <w:sz w:val="22"/>
                <w:szCs w:val="22"/>
                <w:lang w:val="ro-RO"/>
              </w:rPr>
            </w:pPr>
            <w:r w:rsidRPr="00A76A62">
              <w:rPr>
                <w:rFonts w:asciiTheme="majorHAnsi" w:hAnsiTheme="majorHAnsi" w:cstheme="majorHAnsi"/>
                <w:i/>
                <w:sz w:val="22"/>
                <w:szCs w:val="22"/>
                <w:lang w:val="ro-RO"/>
              </w:rPr>
              <w:t>Manuale și Cerințe de Întreținere (dacă este cazul)</w:t>
            </w:r>
          </w:p>
        </w:tc>
      </w:tr>
      <w:tr w:rsidR="00253484" w:rsidRPr="00A76A62" w14:paraId="13367B0B" w14:textId="77777777" w:rsidTr="009B7977">
        <w:tc>
          <w:tcPr>
            <w:tcW w:w="8458" w:type="dxa"/>
            <w:vAlign w:val="bottom"/>
          </w:tcPr>
          <w:p w14:paraId="35EAFE9C" w14:textId="77777777" w:rsidR="00253484" w:rsidRPr="00A76A62" w:rsidRDefault="00253484" w:rsidP="009B7977">
            <w:pPr>
              <w:spacing w:line="276" w:lineRule="auto"/>
              <w:ind w:left="-13" w:firstLine="13"/>
              <w:rPr>
                <w:rFonts w:asciiTheme="majorHAnsi" w:hAnsiTheme="majorHAnsi" w:cstheme="majorHAnsi"/>
                <w:i/>
                <w:sz w:val="22"/>
                <w:szCs w:val="22"/>
                <w:lang w:val="ro-RO"/>
              </w:rPr>
            </w:pPr>
            <w:r w:rsidRPr="00A76A62">
              <w:rPr>
                <w:rFonts w:asciiTheme="majorHAnsi" w:hAnsiTheme="majorHAnsi" w:cstheme="majorHAnsi"/>
                <w:i/>
                <w:sz w:val="22"/>
                <w:szCs w:val="22"/>
                <w:lang w:val="ro-RO"/>
              </w:rPr>
              <w:t>Garanție: nu este cazul</w:t>
            </w:r>
          </w:p>
        </w:tc>
      </w:tr>
      <w:tr w:rsidR="00253484" w:rsidRPr="00A76A62" w14:paraId="2728F8B6" w14:textId="77777777" w:rsidTr="009B7977">
        <w:tc>
          <w:tcPr>
            <w:tcW w:w="8458" w:type="dxa"/>
          </w:tcPr>
          <w:p w14:paraId="2C1B1CB4"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Cantitatea necesară: 150</w:t>
            </w:r>
          </w:p>
        </w:tc>
      </w:tr>
      <w:tr w:rsidR="00253484" w:rsidRPr="00A76A62" w14:paraId="738A84B5" w14:textId="77777777" w:rsidTr="009B7977">
        <w:tc>
          <w:tcPr>
            <w:tcW w:w="8458" w:type="dxa"/>
            <w:tcBorders>
              <w:top w:val="single" w:sz="4" w:space="0" w:color="auto"/>
              <w:left w:val="single" w:sz="4" w:space="0" w:color="auto"/>
              <w:bottom w:val="single" w:sz="4" w:space="0" w:color="auto"/>
              <w:right w:val="single" w:sz="4" w:space="0" w:color="auto"/>
            </w:tcBorders>
          </w:tcPr>
          <w:p w14:paraId="69DA375B" w14:textId="77777777" w:rsidR="00253484" w:rsidRPr="00A76A62" w:rsidRDefault="00253484" w:rsidP="009B7977">
            <w:pPr>
              <w:spacing w:line="276" w:lineRule="auto"/>
              <w:jc w:val="both"/>
              <w:rPr>
                <w:rFonts w:asciiTheme="majorHAnsi" w:hAnsiTheme="majorHAnsi" w:cstheme="majorHAnsi"/>
                <w:b/>
                <w:bCs/>
                <w:i/>
                <w:sz w:val="22"/>
                <w:szCs w:val="22"/>
                <w:lang w:val="ro-RO"/>
              </w:rPr>
            </w:pPr>
            <w:r w:rsidRPr="00A76A62">
              <w:rPr>
                <w:rFonts w:asciiTheme="majorHAnsi" w:hAnsiTheme="majorHAnsi" w:cstheme="majorHAnsi"/>
                <w:b/>
                <w:bCs/>
                <w:i/>
                <w:sz w:val="22"/>
                <w:szCs w:val="22"/>
                <w:lang w:val="ro-RO"/>
              </w:rPr>
              <w:t>Denumire produs 2: Manusi protectie nitril</w:t>
            </w:r>
          </w:p>
        </w:tc>
      </w:tr>
      <w:tr w:rsidR="00253484" w:rsidRPr="00A76A62" w14:paraId="63B439D6" w14:textId="77777777" w:rsidTr="009B7977">
        <w:tc>
          <w:tcPr>
            <w:tcW w:w="8458" w:type="dxa"/>
            <w:tcBorders>
              <w:top w:val="single" w:sz="4" w:space="0" w:color="auto"/>
              <w:left w:val="single" w:sz="4" w:space="0" w:color="auto"/>
              <w:bottom w:val="single" w:sz="4" w:space="0" w:color="auto"/>
              <w:right w:val="single" w:sz="4" w:space="0" w:color="auto"/>
            </w:tcBorders>
          </w:tcPr>
          <w:p w14:paraId="24120E1D" w14:textId="77777777" w:rsidR="00253484" w:rsidRPr="00A76A62" w:rsidRDefault="00253484" w:rsidP="009B7977">
            <w:pPr>
              <w:spacing w:line="276" w:lineRule="auto"/>
              <w:jc w:val="both"/>
              <w:rPr>
                <w:rFonts w:asciiTheme="majorHAnsi" w:hAnsiTheme="majorHAnsi" w:cstheme="majorHAnsi"/>
                <w:i/>
                <w:spacing w:val="-2"/>
                <w:sz w:val="22"/>
                <w:szCs w:val="22"/>
                <w:lang w:val="ro-RO"/>
              </w:rPr>
            </w:pPr>
            <w:r w:rsidRPr="00A76A62">
              <w:rPr>
                <w:rFonts w:asciiTheme="majorHAnsi" w:hAnsiTheme="majorHAnsi" w:cstheme="majorHAnsi"/>
                <w:i/>
                <w:sz w:val="22"/>
                <w:szCs w:val="22"/>
                <w:lang w:val="ro-RO"/>
              </w:rPr>
              <w:t>Descriere generală:</w:t>
            </w:r>
            <w:r w:rsidRPr="00A76A62">
              <w:rPr>
                <w:rFonts w:asciiTheme="majorHAnsi" w:hAnsiTheme="majorHAnsi" w:cstheme="majorHAnsi"/>
                <w:spacing w:val="-2"/>
                <w:sz w:val="22"/>
                <w:szCs w:val="22"/>
                <w:lang w:val="ro-RO"/>
              </w:rPr>
              <w:t xml:space="preserve"> </w:t>
            </w:r>
            <w:proofErr w:type="spellStart"/>
            <w:r w:rsidRPr="00A76A62">
              <w:rPr>
                <w:rFonts w:asciiTheme="majorHAnsi" w:hAnsiTheme="majorHAnsi" w:cstheme="majorHAnsi"/>
                <w:i/>
                <w:color w:val="000000"/>
                <w:sz w:val="22"/>
                <w:szCs w:val="22"/>
              </w:rPr>
              <w:t>Manusi</w:t>
            </w:r>
            <w:proofErr w:type="spellEnd"/>
            <w:r w:rsidRPr="00A76A62">
              <w:rPr>
                <w:rFonts w:asciiTheme="majorHAnsi" w:hAnsiTheme="majorHAnsi" w:cstheme="majorHAnsi"/>
                <w:i/>
                <w:color w:val="000000"/>
                <w:sz w:val="22"/>
                <w:szCs w:val="22"/>
              </w:rPr>
              <w:t xml:space="preserve"> protective </w:t>
            </w:r>
            <w:proofErr w:type="spellStart"/>
            <w:r w:rsidRPr="00A76A62">
              <w:rPr>
                <w:rFonts w:asciiTheme="majorHAnsi" w:hAnsiTheme="majorHAnsi" w:cstheme="majorHAnsi"/>
                <w:i/>
                <w:color w:val="000000"/>
                <w:sz w:val="22"/>
                <w:szCs w:val="22"/>
              </w:rPr>
              <w:t>unica</w:t>
            </w:r>
            <w:proofErr w:type="spellEnd"/>
            <w:r w:rsidRPr="00A76A62">
              <w:rPr>
                <w:rFonts w:asciiTheme="majorHAnsi" w:hAnsiTheme="majorHAnsi" w:cstheme="majorHAnsi"/>
                <w:i/>
                <w:color w:val="000000"/>
                <w:sz w:val="22"/>
                <w:szCs w:val="22"/>
              </w:rPr>
              <w:t xml:space="preserve"> </w:t>
            </w:r>
            <w:proofErr w:type="spellStart"/>
            <w:r w:rsidRPr="00A76A62">
              <w:rPr>
                <w:rFonts w:asciiTheme="majorHAnsi" w:hAnsiTheme="majorHAnsi" w:cstheme="majorHAnsi"/>
                <w:i/>
                <w:color w:val="000000"/>
                <w:sz w:val="22"/>
                <w:szCs w:val="22"/>
              </w:rPr>
              <w:t>folosinta</w:t>
            </w:r>
            <w:proofErr w:type="spellEnd"/>
            <w:r w:rsidRPr="00A76A62">
              <w:rPr>
                <w:rFonts w:asciiTheme="majorHAnsi" w:hAnsiTheme="majorHAnsi" w:cstheme="majorHAnsi"/>
                <w:i/>
                <w:color w:val="000000"/>
                <w:sz w:val="22"/>
                <w:szCs w:val="22"/>
              </w:rPr>
              <w:t xml:space="preserve"> 100buc/set+</w:t>
            </w:r>
          </w:p>
        </w:tc>
      </w:tr>
      <w:tr w:rsidR="00253484" w:rsidRPr="00A76A62" w14:paraId="442AC208" w14:textId="77777777" w:rsidTr="009B7977">
        <w:tc>
          <w:tcPr>
            <w:tcW w:w="8458" w:type="dxa"/>
            <w:tcBorders>
              <w:top w:val="single" w:sz="4" w:space="0" w:color="auto"/>
              <w:left w:val="single" w:sz="4" w:space="0" w:color="auto"/>
              <w:bottom w:val="single" w:sz="4" w:space="0" w:color="auto"/>
              <w:right w:val="single" w:sz="4" w:space="0" w:color="auto"/>
            </w:tcBorders>
          </w:tcPr>
          <w:p w14:paraId="141BB5A4"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Detalii specifice, parametri de funcționare și standarde tehnice minim acceptate de către Beneficiar</w:t>
            </w:r>
          </w:p>
          <w:p w14:paraId="06140177" w14:textId="77777777" w:rsidR="00253484" w:rsidRPr="00A76A62" w:rsidRDefault="00253484" w:rsidP="009B7977">
            <w:pPr>
              <w:spacing w:line="276" w:lineRule="auto"/>
              <w:rPr>
                <w:rFonts w:asciiTheme="majorHAnsi" w:hAnsiTheme="majorHAnsi" w:cstheme="majorHAnsi"/>
                <w:i/>
                <w:sz w:val="22"/>
                <w:szCs w:val="22"/>
                <w:lang w:val="ro-RO"/>
              </w:rPr>
            </w:pPr>
            <w:proofErr w:type="spellStart"/>
            <w:r w:rsidRPr="00A76A62">
              <w:rPr>
                <w:rFonts w:asciiTheme="majorHAnsi" w:hAnsiTheme="majorHAnsi" w:cstheme="majorHAnsi"/>
                <w:i/>
                <w:color w:val="333333"/>
                <w:sz w:val="22"/>
                <w:szCs w:val="22"/>
                <w:shd w:val="clear" w:color="auto" w:fill="FFFFFF"/>
              </w:rPr>
              <w:t>Manusi</w:t>
            </w:r>
            <w:proofErr w:type="spellEnd"/>
            <w:r w:rsidRPr="00A76A62">
              <w:rPr>
                <w:rFonts w:asciiTheme="majorHAnsi" w:hAnsiTheme="majorHAnsi" w:cstheme="majorHAnsi"/>
                <w:i/>
                <w:color w:val="333333"/>
                <w:sz w:val="22"/>
                <w:szCs w:val="22"/>
                <w:shd w:val="clear" w:color="auto" w:fill="FFFFFF"/>
              </w:rPr>
              <w:t xml:space="preserve"> de </w:t>
            </w:r>
            <w:proofErr w:type="spellStart"/>
            <w:r w:rsidRPr="00A76A62">
              <w:rPr>
                <w:rFonts w:asciiTheme="majorHAnsi" w:hAnsiTheme="majorHAnsi" w:cstheme="majorHAnsi"/>
                <w:i/>
                <w:color w:val="333333"/>
                <w:sz w:val="22"/>
                <w:szCs w:val="22"/>
                <w:shd w:val="clear" w:color="auto" w:fill="FFFFFF"/>
              </w:rPr>
              <w:t>unica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folosinta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ambidextre</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nepudrate</w:t>
            </w:r>
            <w:proofErr w:type="spellEnd"/>
            <w:r w:rsidRPr="00A76A62">
              <w:rPr>
                <w:rFonts w:asciiTheme="majorHAnsi" w:hAnsiTheme="majorHAnsi" w:cstheme="majorHAnsi"/>
                <w:i/>
                <w:color w:val="333333"/>
                <w:sz w:val="22"/>
                <w:szCs w:val="22"/>
              </w:rPr>
              <w:br/>
            </w:r>
            <w:r w:rsidRPr="00A76A62">
              <w:rPr>
                <w:rFonts w:asciiTheme="majorHAnsi" w:hAnsiTheme="majorHAnsi" w:cstheme="majorHAnsi"/>
                <w:bCs/>
                <w:i/>
                <w:color w:val="333333"/>
                <w:sz w:val="22"/>
                <w:szCs w:val="22"/>
                <w:shd w:val="clear" w:color="auto" w:fill="FFFFFF"/>
              </w:rPr>
              <w:t xml:space="preserve">Din </w:t>
            </w:r>
            <w:proofErr w:type="spellStart"/>
            <w:r w:rsidRPr="00A76A62">
              <w:rPr>
                <w:rFonts w:asciiTheme="majorHAnsi" w:hAnsiTheme="majorHAnsi" w:cstheme="majorHAnsi"/>
                <w:bCs/>
                <w:i/>
                <w:color w:val="333333"/>
                <w:sz w:val="22"/>
                <w:szCs w:val="22"/>
                <w:shd w:val="clear" w:color="auto" w:fill="FFFFFF"/>
              </w:rPr>
              <w:t>nitril</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copolimer</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sintetic</w:t>
            </w:r>
            <w:proofErr w:type="spellEnd"/>
            <w:r w:rsidRPr="00A76A62">
              <w:rPr>
                <w:rFonts w:asciiTheme="majorHAnsi" w:hAnsiTheme="majorHAnsi" w:cstheme="majorHAnsi"/>
                <w:bCs/>
                <w:i/>
                <w:color w:val="333333"/>
                <w:sz w:val="22"/>
                <w:szCs w:val="22"/>
                <w:shd w:val="clear" w:color="auto" w:fill="FFFFFF"/>
              </w:rPr>
              <w:t xml:space="preserve">) </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Potrivit</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pentru</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uz</w:t>
            </w:r>
            <w:proofErr w:type="spellEnd"/>
            <w:r w:rsidRPr="00A76A62">
              <w:rPr>
                <w:rFonts w:asciiTheme="majorHAnsi" w:hAnsiTheme="majorHAnsi" w:cstheme="majorHAnsi"/>
                <w:i/>
                <w:color w:val="333333"/>
                <w:sz w:val="22"/>
                <w:szCs w:val="22"/>
                <w:shd w:val="clear" w:color="auto" w:fill="FFFFFF"/>
              </w:rPr>
              <w:t xml:space="preserve"> general</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bCs/>
                <w:i/>
                <w:color w:val="333333"/>
                <w:sz w:val="22"/>
                <w:szCs w:val="22"/>
                <w:shd w:val="clear" w:color="auto" w:fill="FFFFFF"/>
              </w:rPr>
              <w:t>Rezistenta</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chimica</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mai</w:t>
            </w:r>
            <w:proofErr w:type="spellEnd"/>
            <w:r w:rsidRPr="00A76A62">
              <w:rPr>
                <w:rFonts w:asciiTheme="majorHAnsi" w:hAnsiTheme="majorHAnsi" w:cstheme="majorHAnsi"/>
                <w:bCs/>
                <w:i/>
                <w:color w:val="333333"/>
                <w:sz w:val="22"/>
                <w:szCs w:val="22"/>
                <w:shd w:val="clear" w:color="auto" w:fill="FFFFFF"/>
              </w:rPr>
              <w:t xml:space="preserve"> mare </w:t>
            </w:r>
            <w:proofErr w:type="spellStart"/>
            <w:r w:rsidRPr="00A76A62">
              <w:rPr>
                <w:rFonts w:asciiTheme="majorHAnsi" w:hAnsiTheme="majorHAnsi" w:cstheme="majorHAnsi"/>
                <w:bCs/>
                <w:i/>
                <w:color w:val="333333"/>
                <w:sz w:val="22"/>
                <w:szCs w:val="22"/>
                <w:shd w:val="clear" w:color="auto" w:fill="FFFFFF"/>
              </w:rPr>
              <w:t>decat</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cele</w:t>
            </w:r>
            <w:proofErr w:type="spellEnd"/>
            <w:r w:rsidRPr="00A76A62">
              <w:rPr>
                <w:rFonts w:asciiTheme="majorHAnsi" w:hAnsiTheme="majorHAnsi" w:cstheme="majorHAnsi"/>
                <w:bCs/>
                <w:i/>
                <w:color w:val="333333"/>
                <w:sz w:val="22"/>
                <w:szCs w:val="22"/>
                <w:shd w:val="clear" w:color="auto" w:fill="FFFFFF"/>
              </w:rPr>
              <w:t xml:space="preserve"> din latex</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Ofera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protectia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mainilor</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impotriva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transpiratiei</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murdariei</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microorganismelor</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Elasticitate</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ridicata</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Rezistenta</w:t>
            </w:r>
            <w:proofErr w:type="spellEnd"/>
            <w:r w:rsidRPr="00A76A62">
              <w:rPr>
                <w:rFonts w:asciiTheme="majorHAnsi" w:hAnsiTheme="majorHAnsi" w:cstheme="majorHAnsi"/>
                <w:i/>
                <w:color w:val="333333"/>
                <w:sz w:val="22"/>
                <w:szCs w:val="22"/>
                <w:shd w:val="clear" w:color="auto" w:fill="FFFFFF"/>
              </w:rPr>
              <w:t xml:space="preserve"> la </w:t>
            </w:r>
            <w:proofErr w:type="spellStart"/>
            <w:r w:rsidRPr="00A76A62">
              <w:rPr>
                <w:rFonts w:asciiTheme="majorHAnsi" w:hAnsiTheme="majorHAnsi" w:cstheme="majorHAnsi"/>
                <w:i/>
                <w:color w:val="333333"/>
                <w:sz w:val="22"/>
                <w:szCs w:val="22"/>
                <w:shd w:val="clear" w:color="auto" w:fill="FFFFFF"/>
              </w:rPr>
              <w:t>perforare</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mai</w:t>
            </w:r>
            <w:proofErr w:type="spellEnd"/>
            <w:r w:rsidRPr="00A76A62">
              <w:rPr>
                <w:rFonts w:asciiTheme="majorHAnsi" w:hAnsiTheme="majorHAnsi" w:cstheme="majorHAnsi"/>
                <w:i/>
                <w:color w:val="333333"/>
                <w:sz w:val="22"/>
                <w:szCs w:val="22"/>
                <w:shd w:val="clear" w:color="auto" w:fill="FFFFFF"/>
              </w:rPr>
              <w:t xml:space="preserve"> mare </w:t>
            </w:r>
            <w:proofErr w:type="spellStart"/>
            <w:r w:rsidRPr="00A76A62">
              <w:rPr>
                <w:rFonts w:asciiTheme="majorHAnsi" w:hAnsiTheme="majorHAnsi" w:cstheme="majorHAnsi"/>
                <w:i/>
                <w:color w:val="333333"/>
                <w:sz w:val="22"/>
                <w:szCs w:val="22"/>
                <w:shd w:val="clear" w:color="auto" w:fill="FFFFFF"/>
              </w:rPr>
              <w:t>decat</w:t>
            </w:r>
            <w:proofErr w:type="spellEnd"/>
            <w:r w:rsidRPr="00A76A62">
              <w:rPr>
                <w:rFonts w:asciiTheme="majorHAnsi" w:hAnsiTheme="majorHAnsi" w:cstheme="majorHAnsi"/>
                <w:i/>
                <w:color w:val="333333"/>
                <w:sz w:val="22"/>
                <w:szCs w:val="22"/>
                <w:shd w:val="clear" w:color="auto" w:fill="FFFFFF"/>
              </w:rPr>
              <w:t xml:space="preserve"> la </w:t>
            </w:r>
            <w:proofErr w:type="spellStart"/>
            <w:r w:rsidRPr="00A76A62">
              <w:rPr>
                <w:rFonts w:asciiTheme="majorHAnsi" w:hAnsiTheme="majorHAnsi" w:cstheme="majorHAnsi"/>
                <w:i/>
                <w:color w:val="333333"/>
                <w:sz w:val="22"/>
                <w:szCs w:val="22"/>
                <w:shd w:val="clear" w:color="auto" w:fill="FFFFFF"/>
              </w:rPr>
              <w:t>modelele</w:t>
            </w:r>
            <w:proofErr w:type="spellEnd"/>
            <w:r w:rsidRPr="00A76A62">
              <w:rPr>
                <w:rFonts w:asciiTheme="majorHAnsi" w:hAnsiTheme="majorHAnsi" w:cstheme="majorHAnsi"/>
                <w:i/>
                <w:color w:val="333333"/>
                <w:sz w:val="22"/>
                <w:szCs w:val="22"/>
                <w:shd w:val="clear" w:color="auto" w:fill="FFFFFF"/>
              </w:rPr>
              <w:t xml:space="preserve"> din latex</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Unica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folosinta</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Culoare</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nuante</w:t>
            </w:r>
            <w:proofErr w:type="spellEnd"/>
            <w:r w:rsidRPr="00A76A62">
              <w:rPr>
                <w:rFonts w:asciiTheme="majorHAnsi" w:hAnsiTheme="majorHAnsi" w:cstheme="majorHAnsi"/>
                <w:i/>
                <w:color w:val="333333"/>
                <w:sz w:val="22"/>
                <w:szCs w:val="22"/>
                <w:shd w:val="clear" w:color="auto" w:fill="FFFFFF"/>
              </w:rPr>
              <w:t xml:space="preserve"> de </w:t>
            </w:r>
            <w:proofErr w:type="spellStart"/>
            <w:r w:rsidRPr="00A76A62">
              <w:rPr>
                <w:rFonts w:asciiTheme="majorHAnsi" w:hAnsiTheme="majorHAnsi" w:cstheme="majorHAnsi"/>
                <w:i/>
                <w:color w:val="333333"/>
                <w:sz w:val="22"/>
                <w:szCs w:val="22"/>
                <w:shd w:val="clear" w:color="auto" w:fill="FFFFFF"/>
              </w:rPr>
              <w:t>negru</w:t>
            </w:r>
            <w:proofErr w:type="spellEnd"/>
            <w:r w:rsidRPr="00A76A62">
              <w:rPr>
                <w:rFonts w:asciiTheme="majorHAnsi" w:hAnsiTheme="majorHAnsi" w:cstheme="majorHAnsi"/>
                <w:i/>
                <w:color w:val="333333"/>
                <w:sz w:val="22"/>
                <w:szCs w:val="22"/>
              </w:rPr>
              <w:br/>
            </w:r>
            <w:r w:rsidRPr="00A76A62">
              <w:rPr>
                <w:rFonts w:asciiTheme="majorHAnsi" w:hAnsiTheme="majorHAnsi" w:cstheme="majorHAnsi"/>
                <w:i/>
                <w:color w:val="333333"/>
                <w:sz w:val="22"/>
                <w:szCs w:val="22"/>
                <w:shd w:val="clear" w:color="auto" w:fill="FFFFFF"/>
              </w:rPr>
              <w:t xml:space="preserve">Cutie cu </w:t>
            </w:r>
            <w:proofErr w:type="spellStart"/>
            <w:r w:rsidRPr="00A76A62">
              <w:rPr>
                <w:rFonts w:asciiTheme="majorHAnsi" w:hAnsiTheme="majorHAnsi" w:cstheme="majorHAnsi"/>
                <w:i/>
                <w:color w:val="333333"/>
                <w:sz w:val="22"/>
                <w:szCs w:val="22"/>
                <w:shd w:val="clear" w:color="auto" w:fill="FFFFFF"/>
              </w:rPr>
              <w:t>sistem</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pentru</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extragere</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usoara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manusi</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asemanator</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cutiilor</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pentru</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servetele</w:t>
            </w:r>
            <w:proofErr w:type="spellEnd"/>
            <w:r w:rsidRPr="00A76A62">
              <w:rPr>
                <w:rFonts w:asciiTheme="majorHAnsi" w:hAnsiTheme="majorHAnsi" w:cstheme="majorHAnsi"/>
                <w:i/>
                <w:color w:val="333333"/>
                <w:sz w:val="22"/>
                <w:szCs w:val="22"/>
                <w:shd w:val="clear" w:color="auto" w:fill="FFFFFF"/>
              </w:rPr>
              <w:t>)</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Ambalare</w:t>
            </w:r>
            <w:proofErr w:type="spellEnd"/>
            <w:r w:rsidRPr="00A76A62">
              <w:rPr>
                <w:rFonts w:asciiTheme="majorHAnsi" w:hAnsiTheme="majorHAnsi" w:cstheme="majorHAnsi"/>
                <w:i/>
                <w:color w:val="333333"/>
                <w:sz w:val="22"/>
                <w:szCs w:val="22"/>
                <w:shd w:val="clear" w:color="auto" w:fill="FFFFFF"/>
              </w:rPr>
              <w:t xml:space="preserve">: 100 </w:t>
            </w:r>
            <w:proofErr w:type="spellStart"/>
            <w:r w:rsidRPr="00A76A62">
              <w:rPr>
                <w:rFonts w:asciiTheme="majorHAnsi" w:hAnsiTheme="majorHAnsi" w:cstheme="majorHAnsi"/>
                <w:i/>
                <w:color w:val="333333"/>
                <w:sz w:val="22"/>
                <w:szCs w:val="22"/>
                <w:shd w:val="clear" w:color="auto" w:fill="FFFFFF"/>
              </w:rPr>
              <w:t>buc</w:t>
            </w:r>
            <w:proofErr w:type="spellEnd"/>
            <w:r w:rsidRPr="00A76A62">
              <w:rPr>
                <w:rFonts w:asciiTheme="majorHAnsi" w:hAnsiTheme="majorHAnsi" w:cstheme="majorHAnsi"/>
                <w:i/>
                <w:color w:val="333333"/>
                <w:sz w:val="22"/>
                <w:szCs w:val="22"/>
                <w:shd w:val="clear" w:color="auto" w:fill="FFFFFF"/>
              </w:rPr>
              <w:t>/set</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Produs</w:t>
            </w:r>
            <w:proofErr w:type="spellEnd"/>
            <w:r w:rsidRPr="00A76A62">
              <w:rPr>
                <w:rFonts w:asciiTheme="majorHAnsi" w:hAnsiTheme="majorHAnsi" w:cstheme="majorHAnsi"/>
                <w:i/>
                <w:color w:val="333333"/>
                <w:sz w:val="22"/>
                <w:szCs w:val="22"/>
                <w:shd w:val="clear" w:color="auto" w:fill="FFFFFF"/>
              </w:rPr>
              <w:t xml:space="preserve"> non-medical</w:t>
            </w:r>
            <w:r w:rsidRPr="00A76A62">
              <w:rPr>
                <w:rFonts w:asciiTheme="majorHAnsi" w:hAnsiTheme="majorHAnsi" w:cstheme="majorHAnsi"/>
                <w:i/>
                <w:sz w:val="22"/>
                <w:szCs w:val="22"/>
                <w:lang w:val="ro-RO"/>
              </w:rPr>
              <w:t xml:space="preserve"> </w:t>
            </w:r>
          </w:p>
          <w:p w14:paraId="4888DE23"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(dacă este cazul)</w:t>
            </w:r>
          </w:p>
          <w:p w14:paraId="45BECF7D"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Manuale și Cerințe de Întreținere (dacă este cazul)</w:t>
            </w:r>
          </w:p>
        </w:tc>
      </w:tr>
      <w:tr w:rsidR="00253484" w:rsidRPr="00A76A62" w14:paraId="582EB233" w14:textId="77777777" w:rsidTr="009B7977">
        <w:tc>
          <w:tcPr>
            <w:tcW w:w="8458" w:type="dxa"/>
            <w:tcBorders>
              <w:top w:val="single" w:sz="4" w:space="0" w:color="auto"/>
              <w:left w:val="single" w:sz="4" w:space="0" w:color="auto"/>
              <w:bottom w:val="single" w:sz="4" w:space="0" w:color="auto"/>
              <w:right w:val="single" w:sz="4" w:space="0" w:color="auto"/>
            </w:tcBorders>
          </w:tcPr>
          <w:p w14:paraId="37627BA8"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Garanție:nu este cazul</w:t>
            </w:r>
          </w:p>
        </w:tc>
      </w:tr>
      <w:tr w:rsidR="00253484" w:rsidRPr="00A76A62" w14:paraId="7FADB751" w14:textId="77777777" w:rsidTr="009B7977">
        <w:tc>
          <w:tcPr>
            <w:tcW w:w="8458" w:type="dxa"/>
            <w:tcBorders>
              <w:top w:val="single" w:sz="4" w:space="0" w:color="auto"/>
              <w:left w:val="single" w:sz="4" w:space="0" w:color="auto"/>
              <w:bottom w:val="single" w:sz="4" w:space="0" w:color="auto"/>
              <w:right w:val="single" w:sz="4" w:space="0" w:color="auto"/>
            </w:tcBorders>
          </w:tcPr>
          <w:p w14:paraId="12772406"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Cantitatea necesară: 30</w:t>
            </w:r>
          </w:p>
        </w:tc>
      </w:tr>
      <w:tr w:rsidR="00253484" w:rsidRPr="00A76A62" w14:paraId="383A49C0" w14:textId="77777777" w:rsidTr="009B7977">
        <w:tc>
          <w:tcPr>
            <w:tcW w:w="8458" w:type="dxa"/>
            <w:tcBorders>
              <w:top w:val="single" w:sz="4" w:space="0" w:color="auto"/>
              <w:left w:val="single" w:sz="4" w:space="0" w:color="auto"/>
              <w:bottom w:val="single" w:sz="4" w:space="0" w:color="auto"/>
              <w:right w:val="single" w:sz="4" w:space="0" w:color="auto"/>
            </w:tcBorders>
          </w:tcPr>
          <w:p w14:paraId="465EA705" w14:textId="77777777" w:rsidR="00253484" w:rsidRPr="00A76A62" w:rsidRDefault="00253484" w:rsidP="009B7977">
            <w:pPr>
              <w:spacing w:line="276" w:lineRule="auto"/>
              <w:jc w:val="both"/>
              <w:rPr>
                <w:rFonts w:asciiTheme="majorHAnsi" w:hAnsiTheme="majorHAnsi" w:cstheme="majorHAnsi"/>
                <w:b/>
                <w:bCs/>
                <w:i/>
                <w:sz w:val="22"/>
                <w:szCs w:val="22"/>
                <w:lang w:val="ro-RO"/>
              </w:rPr>
            </w:pPr>
            <w:r w:rsidRPr="00A76A62">
              <w:rPr>
                <w:rFonts w:asciiTheme="majorHAnsi" w:hAnsiTheme="majorHAnsi" w:cstheme="majorHAnsi"/>
                <w:b/>
                <w:bCs/>
                <w:i/>
                <w:sz w:val="22"/>
                <w:szCs w:val="22"/>
                <w:lang w:val="ro-RO"/>
              </w:rPr>
              <w:t>Denumire produs 3 : Saci menajeri</w:t>
            </w:r>
          </w:p>
        </w:tc>
      </w:tr>
      <w:tr w:rsidR="00253484" w:rsidRPr="00A76A62" w14:paraId="4C509D58" w14:textId="77777777" w:rsidTr="009B7977">
        <w:tc>
          <w:tcPr>
            <w:tcW w:w="8458" w:type="dxa"/>
            <w:tcBorders>
              <w:top w:val="single" w:sz="4" w:space="0" w:color="auto"/>
              <w:left w:val="single" w:sz="4" w:space="0" w:color="auto"/>
              <w:bottom w:val="single" w:sz="4" w:space="0" w:color="auto"/>
              <w:right w:val="single" w:sz="4" w:space="0" w:color="auto"/>
            </w:tcBorders>
          </w:tcPr>
          <w:p w14:paraId="2F2C29E9"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 xml:space="preserve">Descriere generală: </w:t>
            </w:r>
            <w:proofErr w:type="spellStart"/>
            <w:r w:rsidRPr="00A76A62">
              <w:rPr>
                <w:rFonts w:asciiTheme="majorHAnsi" w:hAnsiTheme="majorHAnsi" w:cstheme="majorHAnsi"/>
                <w:i/>
                <w:color w:val="000000"/>
                <w:sz w:val="22"/>
                <w:szCs w:val="22"/>
              </w:rPr>
              <w:t>Saci</w:t>
            </w:r>
            <w:proofErr w:type="spellEnd"/>
            <w:r w:rsidRPr="00A76A62">
              <w:rPr>
                <w:rFonts w:asciiTheme="majorHAnsi" w:hAnsiTheme="majorHAnsi" w:cstheme="majorHAnsi"/>
                <w:i/>
                <w:color w:val="000000"/>
                <w:sz w:val="22"/>
                <w:szCs w:val="22"/>
              </w:rPr>
              <w:t xml:space="preserve"> </w:t>
            </w:r>
            <w:proofErr w:type="spellStart"/>
            <w:r w:rsidRPr="00A76A62">
              <w:rPr>
                <w:rFonts w:asciiTheme="majorHAnsi" w:hAnsiTheme="majorHAnsi" w:cstheme="majorHAnsi"/>
                <w:i/>
                <w:color w:val="000000"/>
                <w:sz w:val="22"/>
                <w:szCs w:val="22"/>
              </w:rPr>
              <w:t>menajeri</w:t>
            </w:r>
            <w:proofErr w:type="spellEnd"/>
            <w:r w:rsidRPr="00A76A62">
              <w:rPr>
                <w:rFonts w:asciiTheme="majorHAnsi" w:hAnsiTheme="majorHAnsi" w:cstheme="majorHAnsi"/>
                <w:i/>
                <w:color w:val="000000"/>
                <w:sz w:val="22"/>
                <w:szCs w:val="22"/>
              </w:rPr>
              <w:t xml:space="preserve"> </w:t>
            </w:r>
            <w:proofErr w:type="spellStart"/>
            <w:r w:rsidRPr="00A76A62">
              <w:rPr>
                <w:rFonts w:asciiTheme="majorHAnsi" w:hAnsiTheme="majorHAnsi" w:cstheme="majorHAnsi"/>
                <w:i/>
                <w:color w:val="000000"/>
                <w:sz w:val="22"/>
                <w:szCs w:val="22"/>
              </w:rPr>
              <w:t>colectare</w:t>
            </w:r>
            <w:proofErr w:type="spellEnd"/>
            <w:r w:rsidRPr="00A76A62">
              <w:rPr>
                <w:rFonts w:asciiTheme="majorHAnsi" w:hAnsiTheme="majorHAnsi" w:cstheme="majorHAnsi"/>
                <w:i/>
                <w:color w:val="000000"/>
                <w:sz w:val="22"/>
                <w:szCs w:val="22"/>
              </w:rPr>
              <w:t xml:space="preserve"> </w:t>
            </w:r>
            <w:proofErr w:type="spellStart"/>
            <w:r w:rsidRPr="00A76A62">
              <w:rPr>
                <w:rFonts w:asciiTheme="majorHAnsi" w:hAnsiTheme="majorHAnsi" w:cstheme="majorHAnsi"/>
                <w:i/>
                <w:color w:val="000000"/>
                <w:sz w:val="22"/>
                <w:szCs w:val="22"/>
              </w:rPr>
              <w:t>selectiva</w:t>
            </w:r>
            <w:proofErr w:type="spellEnd"/>
            <w:r w:rsidRPr="00A76A62">
              <w:rPr>
                <w:rFonts w:asciiTheme="majorHAnsi" w:hAnsiTheme="majorHAnsi" w:cstheme="majorHAnsi"/>
                <w:i/>
                <w:color w:val="000000"/>
                <w:sz w:val="22"/>
                <w:szCs w:val="22"/>
              </w:rPr>
              <w:t xml:space="preserve"> 120l/10 </w:t>
            </w:r>
            <w:proofErr w:type="spellStart"/>
            <w:r w:rsidRPr="00A76A62">
              <w:rPr>
                <w:rFonts w:asciiTheme="majorHAnsi" w:hAnsiTheme="majorHAnsi" w:cstheme="majorHAnsi"/>
                <w:i/>
                <w:color w:val="000000"/>
                <w:sz w:val="22"/>
                <w:szCs w:val="22"/>
              </w:rPr>
              <w:t>negri</w:t>
            </w:r>
            <w:proofErr w:type="spellEnd"/>
            <w:r w:rsidRPr="00A76A62">
              <w:rPr>
                <w:rFonts w:asciiTheme="majorHAnsi" w:hAnsiTheme="majorHAnsi" w:cstheme="majorHAnsi"/>
                <w:i/>
                <w:color w:val="000000"/>
                <w:sz w:val="22"/>
                <w:szCs w:val="22"/>
              </w:rPr>
              <w:t xml:space="preserve"> </w:t>
            </w:r>
          </w:p>
        </w:tc>
      </w:tr>
      <w:tr w:rsidR="00253484" w:rsidRPr="00A76A62" w14:paraId="1E1195F6" w14:textId="77777777" w:rsidTr="009B7977">
        <w:tc>
          <w:tcPr>
            <w:tcW w:w="8458" w:type="dxa"/>
            <w:tcBorders>
              <w:top w:val="single" w:sz="4" w:space="0" w:color="auto"/>
              <w:left w:val="single" w:sz="4" w:space="0" w:color="auto"/>
              <w:bottom w:val="single" w:sz="4" w:space="0" w:color="auto"/>
              <w:right w:val="single" w:sz="4" w:space="0" w:color="auto"/>
            </w:tcBorders>
          </w:tcPr>
          <w:p w14:paraId="4BB120AB" w14:textId="77777777" w:rsidR="00253484" w:rsidRPr="00A76A62" w:rsidRDefault="00253484" w:rsidP="009B7977">
            <w:pPr>
              <w:spacing w:line="276" w:lineRule="auto"/>
              <w:rPr>
                <w:rFonts w:asciiTheme="majorHAnsi" w:hAnsiTheme="majorHAnsi" w:cstheme="majorHAnsi"/>
                <w:i/>
                <w:sz w:val="22"/>
                <w:szCs w:val="22"/>
                <w:lang w:val="ro-RO"/>
              </w:rPr>
            </w:pPr>
            <w:r w:rsidRPr="00A76A62">
              <w:rPr>
                <w:rFonts w:asciiTheme="majorHAnsi" w:hAnsiTheme="majorHAnsi" w:cstheme="majorHAnsi"/>
                <w:i/>
                <w:sz w:val="22"/>
                <w:szCs w:val="22"/>
                <w:lang w:val="ro-RO"/>
              </w:rPr>
              <w:t>Detalii specifice, parametri de funcționare și standarde tehnice minim acceptate de către Beneficiar</w:t>
            </w:r>
          </w:p>
          <w:p w14:paraId="59788FF6" w14:textId="6F314867" w:rsidR="00A56E09" w:rsidRDefault="00253484" w:rsidP="009B7977">
            <w:pPr>
              <w:spacing w:line="276" w:lineRule="auto"/>
              <w:rPr>
                <w:rFonts w:asciiTheme="majorHAnsi" w:hAnsiTheme="majorHAnsi" w:cstheme="majorHAnsi"/>
                <w:i/>
                <w:color w:val="333333"/>
                <w:sz w:val="22"/>
                <w:szCs w:val="22"/>
                <w:shd w:val="clear" w:color="auto" w:fill="FFFFFF"/>
              </w:rPr>
            </w:pPr>
            <w:proofErr w:type="spellStart"/>
            <w:r w:rsidRPr="00A76A62">
              <w:rPr>
                <w:rFonts w:asciiTheme="majorHAnsi" w:hAnsiTheme="majorHAnsi" w:cstheme="majorHAnsi"/>
                <w:bCs/>
                <w:i/>
                <w:color w:val="333333"/>
                <w:sz w:val="22"/>
                <w:szCs w:val="22"/>
                <w:shd w:val="clear" w:color="auto" w:fill="FFFFFF"/>
              </w:rPr>
              <w:t>Saci</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menajeri</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foarte</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rezistenti</w:t>
            </w:r>
            <w:proofErr w:type="spellEnd"/>
            <w:r w:rsidRPr="00A76A62">
              <w:rPr>
                <w:rFonts w:asciiTheme="majorHAnsi" w:hAnsiTheme="majorHAnsi" w:cstheme="majorHAnsi"/>
                <w:i/>
                <w:color w:val="333333"/>
                <w:sz w:val="22"/>
                <w:szCs w:val="22"/>
              </w:rPr>
              <w:br/>
            </w:r>
            <w:r w:rsidRPr="00A76A62">
              <w:rPr>
                <w:rFonts w:asciiTheme="majorHAnsi" w:hAnsiTheme="majorHAnsi" w:cstheme="majorHAnsi"/>
                <w:i/>
                <w:color w:val="333333"/>
                <w:sz w:val="22"/>
                <w:szCs w:val="22"/>
                <w:shd w:val="clear" w:color="auto" w:fill="FFFFFF"/>
              </w:rPr>
              <w:t xml:space="preserve">Material: </w:t>
            </w:r>
            <w:proofErr w:type="spellStart"/>
            <w:r w:rsidRPr="00A76A62">
              <w:rPr>
                <w:rFonts w:asciiTheme="majorHAnsi" w:hAnsiTheme="majorHAnsi" w:cstheme="majorHAnsi"/>
                <w:i/>
                <w:color w:val="333333"/>
                <w:sz w:val="22"/>
                <w:szCs w:val="22"/>
                <w:shd w:val="clear" w:color="auto" w:fill="FFFFFF"/>
              </w:rPr>
              <w:t>folie</w:t>
            </w:r>
            <w:proofErr w:type="spellEnd"/>
            <w:r w:rsidRPr="00A76A62">
              <w:rPr>
                <w:rFonts w:asciiTheme="majorHAnsi" w:hAnsiTheme="majorHAnsi" w:cstheme="majorHAnsi"/>
                <w:i/>
                <w:color w:val="333333"/>
                <w:sz w:val="22"/>
                <w:szCs w:val="22"/>
                <w:shd w:val="clear" w:color="auto" w:fill="FFFFFF"/>
              </w:rPr>
              <w:t xml:space="preserve"> de </w:t>
            </w:r>
            <w:proofErr w:type="spellStart"/>
            <w:r w:rsidRPr="00A76A62">
              <w:rPr>
                <w:rFonts w:asciiTheme="majorHAnsi" w:hAnsiTheme="majorHAnsi" w:cstheme="majorHAnsi"/>
                <w:i/>
                <w:color w:val="333333"/>
                <w:sz w:val="22"/>
                <w:szCs w:val="22"/>
                <w:shd w:val="clear" w:color="auto" w:fill="FFFFFF"/>
              </w:rPr>
              <w:t>polietilena</w:t>
            </w:r>
            <w:proofErr w:type="spellEnd"/>
          </w:p>
          <w:p w14:paraId="653F28F2" w14:textId="5B43F0C2" w:rsidR="00253484" w:rsidRPr="00A76A62" w:rsidRDefault="00253484" w:rsidP="009B7977">
            <w:pPr>
              <w:spacing w:line="276" w:lineRule="auto"/>
              <w:rPr>
                <w:rFonts w:asciiTheme="majorHAnsi" w:hAnsiTheme="majorHAnsi" w:cstheme="majorHAnsi"/>
                <w:i/>
                <w:sz w:val="22"/>
                <w:szCs w:val="22"/>
                <w:lang w:val="ro-RO"/>
              </w:rPr>
            </w:pPr>
            <w:proofErr w:type="spellStart"/>
            <w:r w:rsidRPr="00A76A62">
              <w:rPr>
                <w:rStyle w:val="Strong"/>
                <w:rFonts w:asciiTheme="majorHAnsi" w:hAnsiTheme="majorHAnsi" w:cstheme="majorHAnsi"/>
                <w:i/>
                <w:color w:val="333333"/>
                <w:sz w:val="22"/>
                <w:szCs w:val="22"/>
                <w:shd w:val="clear" w:color="auto" w:fill="FFFFFF"/>
              </w:rPr>
              <w:t>Pentru</w:t>
            </w:r>
            <w:proofErr w:type="spellEnd"/>
            <w:r w:rsidRPr="00A76A62">
              <w:rPr>
                <w:rStyle w:val="Strong"/>
                <w:rFonts w:asciiTheme="majorHAnsi" w:hAnsiTheme="majorHAnsi" w:cstheme="majorHAnsi"/>
                <w:i/>
                <w:color w:val="333333"/>
                <w:sz w:val="22"/>
                <w:szCs w:val="22"/>
                <w:shd w:val="clear" w:color="auto" w:fill="FFFFFF"/>
              </w:rPr>
              <w:t xml:space="preserve"> </w:t>
            </w:r>
            <w:proofErr w:type="spellStart"/>
            <w:r w:rsidRPr="00A76A62">
              <w:rPr>
                <w:rStyle w:val="Strong"/>
                <w:rFonts w:asciiTheme="majorHAnsi" w:hAnsiTheme="majorHAnsi" w:cstheme="majorHAnsi"/>
                <w:i/>
                <w:color w:val="333333"/>
                <w:sz w:val="22"/>
                <w:szCs w:val="22"/>
                <w:shd w:val="clear" w:color="auto" w:fill="FFFFFF"/>
              </w:rPr>
              <w:t>colectare</w:t>
            </w:r>
            <w:proofErr w:type="spellEnd"/>
            <w:r w:rsidRPr="00A76A62">
              <w:rPr>
                <w:rStyle w:val="Strong"/>
                <w:rFonts w:asciiTheme="majorHAnsi" w:hAnsiTheme="majorHAnsi" w:cstheme="majorHAnsi"/>
                <w:i/>
                <w:color w:val="333333"/>
                <w:sz w:val="22"/>
                <w:szCs w:val="22"/>
                <w:shd w:val="clear" w:color="auto" w:fill="FFFFFF"/>
              </w:rPr>
              <w:t xml:space="preserve"> </w:t>
            </w:r>
            <w:proofErr w:type="spellStart"/>
            <w:r w:rsidRPr="00A76A62">
              <w:rPr>
                <w:rStyle w:val="Strong"/>
                <w:rFonts w:asciiTheme="majorHAnsi" w:hAnsiTheme="majorHAnsi" w:cstheme="majorHAnsi"/>
                <w:i/>
                <w:color w:val="333333"/>
                <w:sz w:val="22"/>
                <w:szCs w:val="22"/>
                <w:shd w:val="clear" w:color="auto" w:fill="FFFFFF"/>
              </w:rPr>
              <w:t>selectiva</w:t>
            </w:r>
            <w:proofErr w:type="spellEnd"/>
            <w:r w:rsidRPr="00A76A62">
              <w:rPr>
                <w:rStyle w:val="Strong"/>
                <w:rFonts w:asciiTheme="majorHAnsi" w:hAnsiTheme="majorHAnsi" w:cstheme="majorHAnsi"/>
                <w:i/>
                <w:color w:val="333333"/>
                <w:sz w:val="22"/>
                <w:szCs w:val="22"/>
                <w:shd w:val="clear" w:color="auto" w:fill="FFFFFF"/>
              </w:rPr>
              <w:t xml:space="preserve">, </w:t>
            </w:r>
            <w:proofErr w:type="spellStart"/>
            <w:r w:rsidRPr="00A76A62">
              <w:rPr>
                <w:rStyle w:val="Strong"/>
                <w:rFonts w:asciiTheme="majorHAnsi" w:hAnsiTheme="majorHAnsi" w:cstheme="majorHAnsi"/>
                <w:i/>
                <w:color w:val="333333"/>
                <w:sz w:val="22"/>
                <w:szCs w:val="22"/>
                <w:shd w:val="clear" w:color="auto" w:fill="FFFFFF"/>
              </w:rPr>
              <w:t>pe</w:t>
            </w:r>
            <w:proofErr w:type="spellEnd"/>
            <w:r w:rsidRPr="00A76A62">
              <w:rPr>
                <w:rStyle w:val="Strong"/>
                <w:rFonts w:asciiTheme="majorHAnsi" w:hAnsiTheme="majorHAnsi" w:cstheme="majorHAnsi"/>
                <w:i/>
                <w:color w:val="333333"/>
                <w:sz w:val="22"/>
                <w:szCs w:val="22"/>
                <w:shd w:val="clear" w:color="auto" w:fill="FFFFFF"/>
              </w:rPr>
              <w:t xml:space="preserve"> </w:t>
            </w:r>
            <w:proofErr w:type="spellStart"/>
            <w:r w:rsidRPr="00A76A62">
              <w:rPr>
                <w:rStyle w:val="Strong"/>
                <w:rFonts w:asciiTheme="majorHAnsi" w:hAnsiTheme="majorHAnsi" w:cstheme="majorHAnsi"/>
                <w:i/>
                <w:color w:val="333333"/>
                <w:sz w:val="22"/>
                <w:szCs w:val="22"/>
                <w:shd w:val="clear" w:color="auto" w:fill="FFFFFF"/>
              </w:rPr>
              <w:t>culori</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Potrivit</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pentru</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deseuri</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menajere</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bCs/>
                <w:i/>
                <w:color w:val="333333"/>
                <w:sz w:val="22"/>
                <w:szCs w:val="22"/>
                <w:shd w:val="clear" w:color="auto" w:fill="FFFFFF"/>
              </w:rPr>
              <w:t>Volum</w:t>
            </w:r>
            <w:proofErr w:type="spellEnd"/>
            <w:r w:rsidRPr="00A76A62">
              <w:rPr>
                <w:rFonts w:asciiTheme="majorHAnsi" w:hAnsiTheme="majorHAnsi" w:cstheme="majorHAnsi"/>
                <w:bCs/>
                <w:i/>
                <w:color w:val="333333"/>
                <w:sz w:val="22"/>
                <w:szCs w:val="22"/>
                <w:shd w:val="clear" w:color="auto" w:fill="FFFFFF"/>
              </w:rPr>
              <w:t xml:space="preserve">: 120 </w:t>
            </w:r>
            <w:proofErr w:type="spellStart"/>
            <w:r w:rsidRPr="00A76A62">
              <w:rPr>
                <w:rFonts w:asciiTheme="majorHAnsi" w:hAnsiTheme="majorHAnsi" w:cstheme="majorHAnsi"/>
                <w:bCs/>
                <w:i/>
                <w:color w:val="333333"/>
                <w:sz w:val="22"/>
                <w:szCs w:val="22"/>
                <w:shd w:val="clear" w:color="auto" w:fill="FFFFFF"/>
              </w:rPr>
              <w:t>litri</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Dimensiuni</w:t>
            </w:r>
            <w:proofErr w:type="spellEnd"/>
            <w:r w:rsidRPr="00A76A62">
              <w:rPr>
                <w:rFonts w:asciiTheme="majorHAnsi" w:hAnsiTheme="majorHAnsi" w:cstheme="majorHAnsi"/>
                <w:i/>
                <w:color w:val="333333"/>
                <w:sz w:val="22"/>
                <w:szCs w:val="22"/>
                <w:shd w:val="clear" w:color="auto" w:fill="FFFFFF"/>
              </w:rPr>
              <w:t>: 70x110 cm</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Ambalare</w:t>
            </w:r>
            <w:proofErr w:type="spellEnd"/>
            <w:r w:rsidRPr="00A76A62">
              <w:rPr>
                <w:rFonts w:asciiTheme="majorHAnsi" w:hAnsiTheme="majorHAnsi" w:cstheme="majorHAnsi"/>
                <w:i/>
                <w:color w:val="333333"/>
                <w:sz w:val="22"/>
                <w:szCs w:val="22"/>
                <w:shd w:val="clear" w:color="auto" w:fill="FFFFFF"/>
              </w:rPr>
              <w:t xml:space="preserve">: 10 </w:t>
            </w:r>
            <w:proofErr w:type="spellStart"/>
            <w:r w:rsidRPr="00A76A62">
              <w:rPr>
                <w:rFonts w:asciiTheme="majorHAnsi" w:hAnsiTheme="majorHAnsi" w:cstheme="majorHAnsi"/>
                <w:i/>
                <w:color w:val="333333"/>
                <w:sz w:val="22"/>
                <w:szCs w:val="22"/>
                <w:shd w:val="clear" w:color="auto" w:fill="FFFFFF"/>
              </w:rPr>
              <w:t>buc</w:t>
            </w:r>
            <w:proofErr w:type="spellEnd"/>
            <w:r w:rsidRPr="00A76A62">
              <w:rPr>
                <w:rFonts w:asciiTheme="majorHAnsi" w:hAnsiTheme="majorHAnsi" w:cstheme="majorHAnsi"/>
                <w:i/>
                <w:color w:val="333333"/>
                <w:sz w:val="22"/>
                <w:szCs w:val="22"/>
                <w:shd w:val="clear" w:color="auto" w:fill="FFFFFF"/>
              </w:rPr>
              <w:t>/</w:t>
            </w:r>
            <w:proofErr w:type="spellStart"/>
            <w:r w:rsidRPr="00A76A62">
              <w:rPr>
                <w:rFonts w:asciiTheme="majorHAnsi" w:hAnsiTheme="majorHAnsi" w:cstheme="majorHAnsi"/>
                <w:i/>
                <w:color w:val="333333"/>
                <w:sz w:val="22"/>
                <w:szCs w:val="22"/>
                <w:shd w:val="clear" w:color="auto" w:fill="FFFFFF"/>
              </w:rPr>
              <w:t>rola</w:t>
            </w:r>
            <w:proofErr w:type="spellEnd"/>
            <w:r w:rsidRPr="00A76A62">
              <w:rPr>
                <w:rFonts w:asciiTheme="majorHAnsi" w:hAnsiTheme="majorHAnsi" w:cstheme="majorHAnsi"/>
                <w:i/>
                <w:sz w:val="22"/>
                <w:szCs w:val="22"/>
                <w:lang w:val="ro-RO"/>
              </w:rPr>
              <w:t xml:space="preserve"> </w:t>
            </w:r>
          </w:p>
          <w:p w14:paraId="4312AA2D" w14:textId="77777777" w:rsidR="00253484" w:rsidRPr="00A76A62" w:rsidRDefault="00253484" w:rsidP="009B7977">
            <w:pPr>
              <w:spacing w:line="276" w:lineRule="auto"/>
              <w:rPr>
                <w:rFonts w:asciiTheme="majorHAnsi" w:hAnsiTheme="majorHAnsi" w:cstheme="majorHAnsi"/>
                <w:sz w:val="22"/>
                <w:szCs w:val="22"/>
                <w:lang w:val="ro-RO"/>
              </w:rPr>
            </w:pPr>
            <w:r w:rsidRPr="00A76A62">
              <w:rPr>
                <w:rFonts w:asciiTheme="majorHAnsi" w:hAnsiTheme="majorHAnsi" w:cstheme="majorHAnsi"/>
                <w:sz w:val="22"/>
                <w:szCs w:val="22"/>
                <w:lang w:val="ro-RO"/>
              </w:rPr>
              <w:t>Accesorii (dacă este cazul)</w:t>
            </w:r>
          </w:p>
          <w:p w14:paraId="3E174728" w14:textId="77777777" w:rsidR="00253484" w:rsidRPr="00A76A62" w:rsidRDefault="00253484" w:rsidP="009B7977">
            <w:pPr>
              <w:spacing w:line="276" w:lineRule="auto"/>
              <w:rPr>
                <w:rFonts w:asciiTheme="majorHAnsi" w:hAnsiTheme="majorHAnsi" w:cstheme="majorHAnsi"/>
                <w:sz w:val="22"/>
                <w:szCs w:val="22"/>
                <w:lang w:val="ro-RO"/>
              </w:rPr>
            </w:pPr>
            <w:r w:rsidRPr="00A76A62">
              <w:rPr>
                <w:rFonts w:asciiTheme="majorHAnsi" w:hAnsiTheme="majorHAnsi" w:cstheme="majorHAnsi"/>
                <w:sz w:val="22"/>
                <w:szCs w:val="22"/>
                <w:lang w:val="ro-RO"/>
              </w:rPr>
              <w:t>Manuale și Cerințe de Întreținere (dacă este cazul)</w:t>
            </w:r>
          </w:p>
        </w:tc>
      </w:tr>
      <w:tr w:rsidR="00253484" w:rsidRPr="00A76A62" w14:paraId="1AEFEB0A" w14:textId="77777777" w:rsidTr="009B7977">
        <w:tc>
          <w:tcPr>
            <w:tcW w:w="8458" w:type="dxa"/>
            <w:tcBorders>
              <w:top w:val="single" w:sz="4" w:space="0" w:color="auto"/>
              <w:left w:val="single" w:sz="4" w:space="0" w:color="auto"/>
              <w:bottom w:val="single" w:sz="4" w:space="0" w:color="auto"/>
              <w:right w:val="single" w:sz="4" w:space="0" w:color="auto"/>
            </w:tcBorders>
          </w:tcPr>
          <w:p w14:paraId="23B2BC56"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Garanție:nu este necesara</w:t>
            </w:r>
          </w:p>
        </w:tc>
      </w:tr>
      <w:tr w:rsidR="00253484" w:rsidRPr="00A76A62" w14:paraId="265F5135" w14:textId="77777777" w:rsidTr="009B7977">
        <w:tc>
          <w:tcPr>
            <w:tcW w:w="8458" w:type="dxa"/>
            <w:tcBorders>
              <w:top w:val="single" w:sz="4" w:space="0" w:color="auto"/>
              <w:left w:val="single" w:sz="4" w:space="0" w:color="auto"/>
              <w:bottom w:val="single" w:sz="4" w:space="0" w:color="auto"/>
              <w:right w:val="single" w:sz="4" w:space="0" w:color="auto"/>
            </w:tcBorders>
          </w:tcPr>
          <w:p w14:paraId="0118902A"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Cantitatea necesară: 100</w:t>
            </w:r>
          </w:p>
        </w:tc>
      </w:tr>
      <w:tr w:rsidR="00253484" w:rsidRPr="00A76A62" w14:paraId="7521DC60" w14:textId="77777777" w:rsidTr="009B7977">
        <w:tc>
          <w:tcPr>
            <w:tcW w:w="8458" w:type="dxa"/>
            <w:tcBorders>
              <w:top w:val="single" w:sz="4" w:space="0" w:color="auto"/>
              <w:left w:val="single" w:sz="4" w:space="0" w:color="auto"/>
              <w:bottom w:val="single" w:sz="4" w:space="0" w:color="auto"/>
              <w:right w:val="single" w:sz="4" w:space="0" w:color="auto"/>
            </w:tcBorders>
          </w:tcPr>
          <w:p w14:paraId="31BB2FB4" w14:textId="77777777" w:rsidR="00253484" w:rsidRPr="00A76A62" w:rsidRDefault="00253484" w:rsidP="009B7977">
            <w:pPr>
              <w:spacing w:line="276" w:lineRule="auto"/>
              <w:jc w:val="both"/>
              <w:rPr>
                <w:rFonts w:asciiTheme="majorHAnsi" w:hAnsiTheme="majorHAnsi" w:cstheme="majorHAnsi"/>
                <w:b/>
                <w:bCs/>
                <w:i/>
                <w:sz w:val="22"/>
                <w:szCs w:val="22"/>
                <w:lang w:val="ro-RO"/>
              </w:rPr>
            </w:pPr>
            <w:r w:rsidRPr="00A76A62">
              <w:rPr>
                <w:rFonts w:asciiTheme="majorHAnsi" w:hAnsiTheme="majorHAnsi" w:cstheme="majorHAnsi"/>
                <w:b/>
                <w:bCs/>
                <w:i/>
                <w:sz w:val="22"/>
                <w:szCs w:val="22"/>
                <w:lang w:val="ro-RO"/>
              </w:rPr>
              <w:t>Denumire produs 4: Saci menajeri</w:t>
            </w:r>
          </w:p>
        </w:tc>
      </w:tr>
      <w:tr w:rsidR="00253484" w:rsidRPr="00A76A62" w14:paraId="1C457BB1" w14:textId="77777777" w:rsidTr="009B7977">
        <w:tc>
          <w:tcPr>
            <w:tcW w:w="8458" w:type="dxa"/>
            <w:tcBorders>
              <w:top w:val="single" w:sz="4" w:space="0" w:color="auto"/>
              <w:left w:val="single" w:sz="4" w:space="0" w:color="auto"/>
              <w:bottom w:val="single" w:sz="4" w:space="0" w:color="auto"/>
              <w:right w:val="single" w:sz="4" w:space="0" w:color="auto"/>
            </w:tcBorders>
          </w:tcPr>
          <w:p w14:paraId="2F10381D"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lastRenderedPageBreak/>
              <w:t xml:space="preserve">Descriere generală: </w:t>
            </w:r>
            <w:proofErr w:type="spellStart"/>
            <w:r w:rsidRPr="00A76A62">
              <w:rPr>
                <w:rFonts w:asciiTheme="majorHAnsi" w:hAnsiTheme="majorHAnsi" w:cstheme="majorHAnsi"/>
                <w:i/>
                <w:color w:val="000000"/>
                <w:sz w:val="22"/>
                <w:szCs w:val="22"/>
              </w:rPr>
              <w:t>Saci</w:t>
            </w:r>
            <w:proofErr w:type="spellEnd"/>
            <w:r w:rsidRPr="00A76A62">
              <w:rPr>
                <w:rFonts w:asciiTheme="majorHAnsi" w:hAnsiTheme="majorHAnsi" w:cstheme="majorHAnsi"/>
                <w:i/>
                <w:color w:val="000000"/>
                <w:sz w:val="22"/>
                <w:szCs w:val="22"/>
              </w:rPr>
              <w:t xml:space="preserve"> </w:t>
            </w:r>
            <w:proofErr w:type="spellStart"/>
            <w:r w:rsidRPr="00A76A62">
              <w:rPr>
                <w:rFonts w:asciiTheme="majorHAnsi" w:hAnsiTheme="majorHAnsi" w:cstheme="majorHAnsi"/>
                <w:i/>
                <w:color w:val="000000"/>
                <w:sz w:val="22"/>
                <w:szCs w:val="22"/>
              </w:rPr>
              <w:t>menajeri</w:t>
            </w:r>
            <w:proofErr w:type="spellEnd"/>
            <w:r w:rsidRPr="00A76A62">
              <w:rPr>
                <w:rFonts w:asciiTheme="majorHAnsi" w:hAnsiTheme="majorHAnsi" w:cstheme="majorHAnsi"/>
                <w:i/>
                <w:color w:val="000000"/>
                <w:sz w:val="22"/>
                <w:szCs w:val="22"/>
              </w:rPr>
              <w:t xml:space="preserve"> </w:t>
            </w:r>
            <w:proofErr w:type="spellStart"/>
            <w:r w:rsidRPr="00A76A62">
              <w:rPr>
                <w:rFonts w:asciiTheme="majorHAnsi" w:hAnsiTheme="majorHAnsi" w:cstheme="majorHAnsi"/>
                <w:i/>
                <w:color w:val="000000"/>
                <w:sz w:val="22"/>
                <w:szCs w:val="22"/>
              </w:rPr>
              <w:t>colectare</w:t>
            </w:r>
            <w:proofErr w:type="spellEnd"/>
            <w:r w:rsidRPr="00A76A62">
              <w:rPr>
                <w:rFonts w:asciiTheme="majorHAnsi" w:hAnsiTheme="majorHAnsi" w:cstheme="majorHAnsi"/>
                <w:i/>
                <w:color w:val="000000"/>
                <w:sz w:val="22"/>
                <w:szCs w:val="22"/>
              </w:rPr>
              <w:t xml:space="preserve"> </w:t>
            </w:r>
            <w:proofErr w:type="spellStart"/>
            <w:r w:rsidRPr="00A76A62">
              <w:rPr>
                <w:rFonts w:asciiTheme="majorHAnsi" w:hAnsiTheme="majorHAnsi" w:cstheme="majorHAnsi"/>
                <w:i/>
                <w:color w:val="000000"/>
                <w:sz w:val="22"/>
                <w:szCs w:val="22"/>
              </w:rPr>
              <w:t>selectiva</w:t>
            </w:r>
            <w:proofErr w:type="spellEnd"/>
            <w:r w:rsidRPr="00A76A62">
              <w:rPr>
                <w:rFonts w:asciiTheme="majorHAnsi" w:hAnsiTheme="majorHAnsi" w:cstheme="majorHAnsi"/>
                <w:i/>
                <w:color w:val="000000"/>
                <w:sz w:val="22"/>
                <w:szCs w:val="22"/>
              </w:rPr>
              <w:t xml:space="preserve"> 60l/15 </w:t>
            </w:r>
            <w:proofErr w:type="spellStart"/>
            <w:r w:rsidRPr="00A76A62">
              <w:rPr>
                <w:rFonts w:asciiTheme="majorHAnsi" w:hAnsiTheme="majorHAnsi" w:cstheme="majorHAnsi"/>
                <w:i/>
                <w:color w:val="000000"/>
                <w:sz w:val="22"/>
                <w:szCs w:val="22"/>
              </w:rPr>
              <w:t>negri</w:t>
            </w:r>
            <w:proofErr w:type="spellEnd"/>
          </w:p>
        </w:tc>
      </w:tr>
      <w:tr w:rsidR="00253484" w:rsidRPr="00A76A62" w14:paraId="18A202C1" w14:textId="77777777" w:rsidTr="009B7977">
        <w:tc>
          <w:tcPr>
            <w:tcW w:w="8458" w:type="dxa"/>
            <w:tcBorders>
              <w:top w:val="single" w:sz="4" w:space="0" w:color="auto"/>
              <w:left w:val="single" w:sz="4" w:space="0" w:color="auto"/>
              <w:bottom w:val="single" w:sz="4" w:space="0" w:color="auto"/>
              <w:right w:val="single" w:sz="4" w:space="0" w:color="auto"/>
            </w:tcBorders>
          </w:tcPr>
          <w:p w14:paraId="30A6EFE5"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Detalii specifice, parametri de funcționare și standarde tehnice minim acceptate de către Beneficiar</w:t>
            </w:r>
          </w:p>
          <w:p w14:paraId="0F4DFFAF" w14:textId="77777777" w:rsidR="00253484" w:rsidRPr="00A76A62" w:rsidRDefault="00253484" w:rsidP="009B7977">
            <w:pPr>
              <w:spacing w:line="276" w:lineRule="auto"/>
              <w:rPr>
                <w:rFonts w:asciiTheme="majorHAnsi" w:hAnsiTheme="majorHAnsi" w:cstheme="majorHAnsi"/>
                <w:i/>
                <w:sz w:val="22"/>
                <w:szCs w:val="22"/>
                <w:lang w:val="ro-RO"/>
              </w:rPr>
            </w:pPr>
            <w:proofErr w:type="spellStart"/>
            <w:r w:rsidRPr="00A76A62">
              <w:rPr>
                <w:rFonts w:asciiTheme="majorHAnsi" w:hAnsiTheme="majorHAnsi" w:cstheme="majorHAnsi"/>
                <w:bCs/>
                <w:i/>
                <w:color w:val="333333"/>
                <w:sz w:val="22"/>
                <w:szCs w:val="22"/>
                <w:shd w:val="clear" w:color="auto" w:fill="FFFFFF"/>
              </w:rPr>
              <w:t>Saci</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menajeri</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foarte</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rezistenti</w:t>
            </w:r>
            <w:proofErr w:type="spellEnd"/>
            <w:r w:rsidRPr="00A76A62">
              <w:rPr>
                <w:rFonts w:asciiTheme="majorHAnsi" w:hAnsiTheme="majorHAnsi" w:cstheme="majorHAnsi"/>
                <w:i/>
                <w:color w:val="333333"/>
                <w:sz w:val="22"/>
                <w:szCs w:val="22"/>
              </w:rPr>
              <w:br/>
            </w:r>
            <w:r w:rsidRPr="00A76A62">
              <w:rPr>
                <w:rFonts w:asciiTheme="majorHAnsi" w:hAnsiTheme="majorHAnsi" w:cstheme="majorHAnsi"/>
                <w:i/>
                <w:color w:val="333333"/>
                <w:sz w:val="22"/>
                <w:szCs w:val="22"/>
                <w:shd w:val="clear" w:color="auto" w:fill="FFFFFF"/>
              </w:rPr>
              <w:t xml:space="preserve">Material: </w:t>
            </w:r>
            <w:proofErr w:type="spellStart"/>
            <w:r w:rsidRPr="00A76A62">
              <w:rPr>
                <w:rFonts w:asciiTheme="majorHAnsi" w:hAnsiTheme="majorHAnsi" w:cstheme="majorHAnsi"/>
                <w:i/>
                <w:color w:val="333333"/>
                <w:sz w:val="22"/>
                <w:szCs w:val="22"/>
                <w:shd w:val="clear" w:color="auto" w:fill="FFFFFF"/>
              </w:rPr>
              <w:t>folie</w:t>
            </w:r>
            <w:proofErr w:type="spellEnd"/>
            <w:r w:rsidRPr="00A76A62">
              <w:rPr>
                <w:rFonts w:asciiTheme="majorHAnsi" w:hAnsiTheme="majorHAnsi" w:cstheme="majorHAnsi"/>
                <w:i/>
                <w:color w:val="333333"/>
                <w:sz w:val="22"/>
                <w:szCs w:val="22"/>
                <w:shd w:val="clear" w:color="auto" w:fill="FFFFFF"/>
              </w:rPr>
              <w:t xml:space="preserve"> de </w:t>
            </w:r>
            <w:proofErr w:type="spellStart"/>
            <w:r w:rsidRPr="00A76A62">
              <w:rPr>
                <w:rFonts w:asciiTheme="majorHAnsi" w:hAnsiTheme="majorHAnsi" w:cstheme="majorHAnsi"/>
                <w:i/>
                <w:color w:val="333333"/>
                <w:sz w:val="22"/>
                <w:szCs w:val="22"/>
                <w:shd w:val="clear" w:color="auto" w:fill="FFFFFF"/>
              </w:rPr>
              <w:t>polietilena</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bCs/>
                <w:i/>
                <w:color w:val="333333"/>
                <w:sz w:val="22"/>
                <w:szCs w:val="22"/>
                <w:shd w:val="clear" w:color="auto" w:fill="FFFFFF"/>
              </w:rPr>
              <w:t>Pentru</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colectare</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selectiva</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pe</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culori</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Potrivit</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pentru</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deseuri</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menajere</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bCs/>
                <w:i/>
                <w:color w:val="333333"/>
                <w:sz w:val="22"/>
                <w:szCs w:val="22"/>
                <w:shd w:val="clear" w:color="auto" w:fill="FFFFFF"/>
              </w:rPr>
              <w:t>Volum</w:t>
            </w:r>
            <w:proofErr w:type="spellEnd"/>
            <w:r w:rsidRPr="00A76A62">
              <w:rPr>
                <w:rFonts w:asciiTheme="majorHAnsi" w:hAnsiTheme="majorHAnsi" w:cstheme="majorHAnsi"/>
                <w:bCs/>
                <w:i/>
                <w:color w:val="333333"/>
                <w:sz w:val="22"/>
                <w:szCs w:val="22"/>
                <w:shd w:val="clear" w:color="auto" w:fill="FFFFFF"/>
              </w:rPr>
              <w:t>: 60 L</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Dimensiuni</w:t>
            </w:r>
            <w:proofErr w:type="spellEnd"/>
            <w:r w:rsidRPr="00A76A62">
              <w:rPr>
                <w:rFonts w:asciiTheme="majorHAnsi" w:hAnsiTheme="majorHAnsi" w:cstheme="majorHAnsi"/>
                <w:i/>
                <w:color w:val="333333"/>
                <w:sz w:val="22"/>
                <w:szCs w:val="22"/>
                <w:shd w:val="clear" w:color="auto" w:fill="FFFFFF"/>
              </w:rPr>
              <w:t>: 60x80 cm</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Ambalare</w:t>
            </w:r>
            <w:proofErr w:type="spellEnd"/>
            <w:r w:rsidRPr="00A76A62">
              <w:rPr>
                <w:rFonts w:asciiTheme="majorHAnsi" w:hAnsiTheme="majorHAnsi" w:cstheme="majorHAnsi"/>
                <w:i/>
                <w:color w:val="333333"/>
                <w:sz w:val="22"/>
                <w:szCs w:val="22"/>
                <w:shd w:val="clear" w:color="auto" w:fill="FFFFFF"/>
              </w:rPr>
              <w:t xml:space="preserve">: 15 </w:t>
            </w:r>
            <w:proofErr w:type="spellStart"/>
            <w:r w:rsidRPr="00A76A62">
              <w:rPr>
                <w:rFonts w:asciiTheme="majorHAnsi" w:hAnsiTheme="majorHAnsi" w:cstheme="majorHAnsi"/>
                <w:i/>
                <w:color w:val="333333"/>
                <w:sz w:val="22"/>
                <w:szCs w:val="22"/>
                <w:shd w:val="clear" w:color="auto" w:fill="FFFFFF"/>
              </w:rPr>
              <w:t>buc</w:t>
            </w:r>
            <w:proofErr w:type="spellEnd"/>
            <w:r w:rsidRPr="00A76A62">
              <w:rPr>
                <w:rFonts w:asciiTheme="majorHAnsi" w:hAnsiTheme="majorHAnsi" w:cstheme="majorHAnsi"/>
                <w:i/>
                <w:color w:val="333333"/>
                <w:sz w:val="22"/>
                <w:szCs w:val="22"/>
                <w:shd w:val="clear" w:color="auto" w:fill="FFFFFF"/>
              </w:rPr>
              <w:t>/</w:t>
            </w:r>
            <w:proofErr w:type="spellStart"/>
            <w:r w:rsidRPr="00A76A62">
              <w:rPr>
                <w:rFonts w:asciiTheme="majorHAnsi" w:hAnsiTheme="majorHAnsi" w:cstheme="majorHAnsi"/>
                <w:i/>
                <w:color w:val="333333"/>
                <w:sz w:val="22"/>
                <w:szCs w:val="22"/>
                <w:shd w:val="clear" w:color="auto" w:fill="FFFFFF"/>
              </w:rPr>
              <w:t>rola</w:t>
            </w:r>
            <w:proofErr w:type="spellEnd"/>
            <w:r w:rsidRPr="00A76A62">
              <w:rPr>
                <w:rFonts w:asciiTheme="majorHAnsi" w:hAnsiTheme="majorHAnsi" w:cstheme="majorHAnsi"/>
                <w:i/>
                <w:sz w:val="22"/>
                <w:szCs w:val="22"/>
                <w:lang w:val="ro-RO"/>
              </w:rPr>
              <w:t xml:space="preserve"> </w:t>
            </w:r>
          </w:p>
          <w:p w14:paraId="3E5687BC"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Manuale și Cerințe de Întreținere (dacă este cazul)</w:t>
            </w:r>
          </w:p>
        </w:tc>
      </w:tr>
      <w:tr w:rsidR="00253484" w:rsidRPr="00A76A62" w14:paraId="17086D5A" w14:textId="77777777" w:rsidTr="009B7977">
        <w:tc>
          <w:tcPr>
            <w:tcW w:w="8458" w:type="dxa"/>
            <w:tcBorders>
              <w:top w:val="single" w:sz="4" w:space="0" w:color="auto"/>
              <w:left w:val="single" w:sz="4" w:space="0" w:color="auto"/>
              <w:bottom w:val="single" w:sz="4" w:space="0" w:color="auto"/>
              <w:right w:val="single" w:sz="4" w:space="0" w:color="auto"/>
            </w:tcBorders>
          </w:tcPr>
          <w:p w14:paraId="1A505638"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Garanție: nu este cazul</w:t>
            </w:r>
          </w:p>
        </w:tc>
      </w:tr>
      <w:tr w:rsidR="00253484" w:rsidRPr="00A76A62" w14:paraId="76C7DA6C" w14:textId="77777777" w:rsidTr="009B7977">
        <w:tc>
          <w:tcPr>
            <w:tcW w:w="8458" w:type="dxa"/>
            <w:tcBorders>
              <w:top w:val="single" w:sz="4" w:space="0" w:color="auto"/>
              <w:left w:val="single" w:sz="4" w:space="0" w:color="auto"/>
              <w:bottom w:val="single" w:sz="4" w:space="0" w:color="auto"/>
              <w:right w:val="single" w:sz="4" w:space="0" w:color="auto"/>
            </w:tcBorders>
          </w:tcPr>
          <w:p w14:paraId="3957C25A"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Cantitatea necesară: 100</w:t>
            </w:r>
          </w:p>
        </w:tc>
      </w:tr>
      <w:tr w:rsidR="00253484" w:rsidRPr="00A76A62" w14:paraId="3D320728" w14:textId="77777777" w:rsidTr="009B7977">
        <w:tc>
          <w:tcPr>
            <w:tcW w:w="8458" w:type="dxa"/>
            <w:tcBorders>
              <w:top w:val="single" w:sz="4" w:space="0" w:color="auto"/>
              <w:left w:val="single" w:sz="4" w:space="0" w:color="auto"/>
              <w:bottom w:val="single" w:sz="4" w:space="0" w:color="auto"/>
              <w:right w:val="single" w:sz="4" w:space="0" w:color="auto"/>
            </w:tcBorders>
          </w:tcPr>
          <w:p w14:paraId="6C13585E" w14:textId="77777777" w:rsidR="00253484" w:rsidRPr="00A76A62" w:rsidRDefault="00253484" w:rsidP="009B7977">
            <w:pPr>
              <w:spacing w:line="276" w:lineRule="auto"/>
              <w:jc w:val="both"/>
              <w:rPr>
                <w:rFonts w:asciiTheme="majorHAnsi" w:hAnsiTheme="majorHAnsi" w:cstheme="majorHAnsi"/>
                <w:b/>
                <w:bCs/>
                <w:i/>
                <w:sz w:val="22"/>
                <w:szCs w:val="22"/>
                <w:lang w:val="ro-RO"/>
              </w:rPr>
            </w:pPr>
            <w:r w:rsidRPr="00A76A62">
              <w:rPr>
                <w:rFonts w:asciiTheme="majorHAnsi" w:hAnsiTheme="majorHAnsi" w:cstheme="majorHAnsi"/>
                <w:b/>
                <w:bCs/>
                <w:i/>
                <w:sz w:val="22"/>
                <w:szCs w:val="22"/>
                <w:lang w:val="ro-RO"/>
              </w:rPr>
              <w:t>Denumire produs 5: Prosop hartie</w:t>
            </w:r>
          </w:p>
        </w:tc>
      </w:tr>
      <w:tr w:rsidR="00253484" w:rsidRPr="00A76A62" w14:paraId="737B6DE7" w14:textId="77777777" w:rsidTr="009B7977">
        <w:tc>
          <w:tcPr>
            <w:tcW w:w="8458" w:type="dxa"/>
            <w:tcBorders>
              <w:top w:val="single" w:sz="4" w:space="0" w:color="auto"/>
              <w:left w:val="single" w:sz="4" w:space="0" w:color="auto"/>
              <w:bottom w:val="single" w:sz="4" w:space="0" w:color="auto"/>
              <w:right w:val="single" w:sz="4" w:space="0" w:color="auto"/>
            </w:tcBorders>
          </w:tcPr>
          <w:p w14:paraId="434970DC"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Descriere generală:</w:t>
            </w:r>
            <w:r w:rsidRPr="00A76A62">
              <w:rPr>
                <w:rFonts w:asciiTheme="majorHAnsi" w:hAnsiTheme="majorHAnsi" w:cstheme="majorHAnsi"/>
                <w:bCs/>
                <w:spacing w:val="-2"/>
                <w:sz w:val="22"/>
                <w:szCs w:val="22"/>
                <w:lang w:val="ro-RO"/>
              </w:rPr>
              <w:t xml:space="preserve"> </w:t>
            </w:r>
            <w:proofErr w:type="spellStart"/>
            <w:r w:rsidRPr="00A76A62">
              <w:rPr>
                <w:rFonts w:asciiTheme="majorHAnsi" w:hAnsiTheme="majorHAnsi" w:cstheme="majorHAnsi"/>
                <w:i/>
                <w:color w:val="000000"/>
                <w:sz w:val="22"/>
                <w:szCs w:val="22"/>
              </w:rPr>
              <w:t>Prosop</w:t>
            </w:r>
            <w:proofErr w:type="spellEnd"/>
            <w:r w:rsidRPr="00A76A62">
              <w:rPr>
                <w:rFonts w:asciiTheme="majorHAnsi" w:hAnsiTheme="majorHAnsi" w:cstheme="majorHAnsi"/>
                <w:i/>
                <w:color w:val="000000"/>
                <w:sz w:val="22"/>
                <w:szCs w:val="22"/>
              </w:rPr>
              <w:t xml:space="preserve"> </w:t>
            </w:r>
            <w:proofErr w:type="spellStart"/>
            <w:r w:rsidRPr="00A76A62">
              <w:rPr>
                <w:rFonts w:asciiTheme="majorHAnsi" w:hAnsiTheme="majorHAnsi" w:cstheme="majorHAnsi"/>
                <w:i/>
                <w:color w:val="000000"/>
                <w:sz w:val="22"/>
                <w:szCs w:val="22"/>
              </w:rPr>
              <w:t>hartie</w:t>
            </w:r>
            <w:proofErr w:type="spellEnd"/>
            <w:r w:rsidRPr="00A76A62">
              <w:rPr>
                <w:rFonts w:asciiTheme="majorHAnsi" w:hAnsiTheme="majorHAnsi" w:cstheme="majorHAnsi"/>
                <w:i/>
                <w:color w:val="000000"/>
                <w:sz w:val="22"/>
                <w:szCs w:val="22"/>
              </w:rPr>
              <w:t xml:space="preserve"> </w:t>
            </w:r>
            <w:proofErr w:type="spellStart"/>
            <w:r w:rsidRPr="00A76A62">
              <w:rPr>
                <w:rFonts w:asciiTheme="majorHAnsi" w:hAnsiTheme="majorHAnsi" w:cstheme="majorHAnsi"/>
                <w:i/>
                <w:color w:val="000000"/>
                <w:sz w:val="22"/>
                <w:szCs w:val="22"/>
              </w:rPr>
              <w:t>monorola</w:t>
            </w:r>
            <w:proofErr w:type="spellEnd"/>
            <w:r w:rsidRPr="00A76A62">
              <w:rPr>
                <w:rFonts w:asciiTheme="majorHAnsi" w:hAnsiTheme="majorHAnsi" w:cstheme="majorHAnsi"/>
                <w:i/>
                <w:color w:val="000000"/>
                <w:sz w:val="22"/>
                <w:szCs w:val="22"/>
              </w:rPr>
              <w:t xml:space="preserve"> 100m</w:t>
            </w:r>
          </w:p>
        </w:tc>
      </w:tr>
      <w:tr w:rsidR="00253484" w:rsidRPr="00A76A62" w14:paraId="40F95887" w14:textId="77777777" w:rsidTr="009B7977">
        <w:tc>
          <w:tcPr>
            <w:tcW w:w="8458" w:type="dxa"/>
            <w:tcBorders>
              <w:top w:val="single" w:sz="4" w:space="0" w:color="auto"/>
              <w:left w:val="single" w:sz="4" w:space="0" w:color="auto"/>
              <w:bottom w:val="single" w:sz="4" w:space="0" w:color="auto"/>
              <w:right w:val="single" w:sz="4" w:space="0" w:color="auto"/>
            </w:tcBorders>
          </w:tcPr>
          <w:p w14:paraId="613429C8"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Detalii specifice, parametri de funcționare și standarde tehnice minim acceptate de către Beneficiar</w:t>
            </w:r>
          </w:p>
          <w:p w14:paraId="2933C908" w14:textId="77777777" w:rsidR="00253484" w:rsidRPr="00A76A62" w:rsidRDefault="00253484" w:rsidP="009B7977">
            <w:pPr>
              <w:spacing w:line="276" w:lineRule="auto"/>
              <w:rPr>
                <w:rFonts w:asciiTheme="majorHAnsi" w:hAnsiTheme="majorHAnsi" w:cstheme="majorHAnsi"/>
                <w:i/>
                <w:sz w:val="22"/>
                <w:szCs w:val="22"/>
                <w:lang w:val="ro-RO"/>
              </w:rPr>
            </w:pPr>
            <w:proofErr w:type="spellStart"/>
            <w:r w:rsidRPr="00A76A62">
              <w:rPr>
                <w:rFonts w:asciiTheme="majorHAnsi" w:hAnsiTheme="majorHAnsi" w:cstheme="majorHAnsi"/>
                <w:bCs/>
                <w:i/>
                <w:color w:val="333333"/>
                <w:sz w:val="22"/>
                <w:szCs w:val="22"/>
                <w:shd w:val="clear" w:color="auto" w:fill="FFFFFF"/>
              </w:rPr>
              <w:t>Numar</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straturi</w:t>
            </w:r>
            <w:proofErr w:type="spellEnd"/>
            <w:r w:rsidRPr="00A76A62">
              <w:rPr>
                <w:rFonts w:asciiTheme="majorHAnsi" w:hAnsiTheme="majorHAnsi" w:cstheme="majorHAnsi"/>
                <w:bCs/>
                <w:i/>
                <w:color w:val="333333"/>
                <w:sz w:val="22"/>
                <w:szCs w:val="22"/>
                <w:shd w:val="clear" w:color="auto" w:fill="FFFFFF"/>
              </w:rPr>
              <w:t xml:space="preserve">: 2 </w:t>
            </w:r>
            <w:proofErr w:type="spellStart"/>
            <w:r w:rsidRPr="00A76A62">
              <w:rPr>
                <w:rFonts w:asciiTheme="majorHAnsi" w:hAnsiTheme="majorHAnsi" w:cstheme="majorHAnsi"/>
                <w:bCs/>
                <w:i/>
                <w:color w:val="333333"/>
                <w:sz w:val="22"/>
                <w:szCs w:val="22"/>
                <w:shd w:val="clear" w:color="auto" w:fill="FFFFFF"/>
              </w:rPr>
              <w:t>straturi</w:t>
            </w:r>
            <w:proofErr w:type="spellEnd"/>
            <w:r w:rsidRPr="00A76A62">
              <w:rPr>
                <w:rFonts w:asciiTheme="majorHAnsi" w:hAnsiTheme="majorHAnsi" w:cstheme="majorHAnsi"/>
                <w:i/>
                <w:color w:val="333333"/>
                <w:sz w:val="22"/>
                <w:szCs w:val="22"/>
              </w:rPr>
              <w:br/>
            </w:r>
            <w:r w:rsidRPr="00A76A62">
              <w:rPr>
                <w:rFonts w:asciiTheme="majorHAnsi" w:hAnsiTheme="majorHAnsi" w:cstheme="majorHAnsi"/>
                <w:i/>
                <w:color w:val="333333"/>
                <w:sz w:val="22"/>
                <w:szCs w:val="22"/>
                <w:shd w:val="clear" w:color="auto" w:fill="FFFFFF"/>
              </w:rPr>
              <w:t xml:space="preserve">100% </w:t>
            </w:r>
            <w:proofErr w:type="spellStart"/>
            <w:r w:rsidRPr="00A76A62">
              <w:rPr>
                <w:rFonts w:asciiTheme="majorHAnsi" w:hAnsiTheme="majorHAnsi" w:cstheme="majorHAnsi"/>
                <w:i/>
                <w:color w:val="333333"/>
                <w:sz w:val="22"/>
                <w:szCs w:val="22"/>
                <w:shd w:val="clear" w:color="auto" w:fill="FFFFFF"/>
              </w:rPr>
              <w:t>celuloza</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Gramaj</w:t>
            </w:r>
            <w:proofErr w:type="spellEnd"/>
            <w:r w:rsidRPr="00A76A62">
              <w:rPr>
                <w:rFonts w:asciiTheme="majorHAnsi" w:hAnsiTheme="majorHAnsi" w:cstheme="majorHAnsi"/>
                <w:i/>
                <w:color w:val="333333"/>
                <w:sz w:val="22"/>
                <w:szCs w:val="22"/>
                <w:shd w:val="clear" w:color="auto" w:fill="FFFFFF"/>
              </w:rPr>
              <w:t>: 18 g/</w:t>
            </w:r>
            <w:proofErr w:type="spellStart"/>
            <w:r w:rsidRPr="00A76A62">
              <w:rPr>
                <w:rFonts w:asciiTheme="majorHAnsi" w:hAnsiTheme="majorHAnsi" w:cstheme="majorHAnsi"/>
                <w:i/>
                <w:color w:val="333333"/>
                <w:sz w:val="22"/>
                <w:szCs w:val="22"/>
                <w:shd w:val="clear" w:color="auto" w:fill="FFFFFF"/>
              </w:rPr>
              <w:t>mp</w:t>
            </w:r>
            <w:proofErr w:type="spellEnd"/>
            <w:r w:rsidRPr="00A76A62">
              <w:rPr>
                <w:rFonts w:asciiTheme="majorHAnsi" w:hAnsiTheme="majorHAnsi" w:cstheme="majorHAnsi"/>
                <w:i/>
                <w:color w:val="333333"/>
                <w:sz w:val="22"/>
                <w:szCs w:val="22"/>
                <w:shd w:val="clear" w:color="auto" w:fill="FFFFFF"/>
              </w:rPr>
              <w:t>/</w:t>
            </w:r>
            <w:proofErr w:type="spellStart"/>
            <w:r w:rsidRPr="00A76A62">
              <w:rPr>
                <w:rFonts w:asciiTheme="majorHAnsi" w:hAnsiTheme="majorHAnsi" w:cstheme="majorHAnsi"/>
                <w:i/>
                <w:color w:val="333333"/>
                <w:sz w:val="22"/>
                <w:szCs w:val="22"/>
                <w:shd w:val="clear" w:color="auto" w:fill="FFFFFF"/>
              </w:rPr>
              <w:t>strat</w:t>
            </w:r>
            <w:proofErr w:type="spellEnd"/>
            <w:r w:rsidRPr="00A76A62">
              <w:rPr>
                <w:rFonts w:asciiTheme="majorHAnsi" w:hAnsiTheme="majorHAnsi" w:cstheme="majorHAnsi"/>
                <w:i/>
                <w:color w:val="333333"/>
                <w:sz w:val="22"/>
                <w:szCs w:val="22"/>
                <w:shd w:val="clear" w:color="auto" w:fill="FFFFFF"/>
              </w:rPr>
              <w:t xml:space="preserve"> (+/- 5%)</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Putere</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buna</w:t>
            </w:r>
            <w:proofErr w:type="spellEnd"/>
            <w:r w:rsidRPr="00A76A62">
              <w:rPr>
                <w:rFonts w:asciiTheme="majorHAnsi" w:hAnsiTheme="majorHAnsi" w:cstheme="majorHAnsi"/>
                <w:i/>
                <w:color w:val="333333"/>
                <w:sz w:val="22"/>
                <w:szCs w:val="22"/>
                <w:shd w:val="clear" w:color="auto" w:fill="FFFFFF"/>
              </w:rPr>
              <w:t xml:space="preserve"> de </w:t>
            </w:r>
            <w:proofErr w:type="spellStart"/>
            <w:r w:rsidRPr="00A76A62">
              <w:rPr>
                <w:rFonts w:asciiTheme="majorHAnsi" w:hAnsiTheme="majorHAnsi" w:cstheme="majorHAnsi"/>
                <w:i/>
                <w:color w:val="333333"/>
                <w:sz w:val="22"/>
                <w:szCs w:val="22"/>
                <w:shd w:val="clear" w:color="auto" w:fill="FFFFFF"/>
              </w:rPr>
              <w:t>absorbtie</w:t>
            </w:r>
            <w:proofErr w:type="spellEnd"/>
            <w:r w:rsidRPr="00A76A62">
              <w:rPr>
                <w:rFonts w:asciiTheme="majorHAnsi" w:hAnsiTheme="majorHAnsi" w:cstheme="majorHAnsi"/>
                <w:i/>
                <w:color w:val="333333"/>
                <w:sz w:val="22"/>
                <w:szCs w:val="22"/>
              </w:rPr>
              <w:br/>
            </w:r>
            <w:r w:rsidRPr="00A76A62">
              <w:rPr>
                <w:rFonts w:asciiTheme="majorHAnsi" w:hAnsiTheme="majorHAnsi" w:cstheme="majorHAnsi"/>
                <w:i/>
                <w:color w:val="333333"/>
                <w:sz w:val="22"/>
                <w:szCs w:val="22"/>
                <w:shd w:val="clear" w:color="auto" w:fill="FFFFFF"/>
              </w:rPr>
              <w:t xml:space="preserve">Cu model </w:t>
            </w:r>
            <w:proofErr w:type="spellStart"/>
            <w:r w:rsidRPr="00A76A62">
              <w:rPr>
                <w:rFonts w:asciiTheme="majorHAnsi" w:hAnsiTheme="majorHAnsi" w:cstheme="majorHAnsi"/>
                <w:i/>
                <w:color w:val="333333"/>
                <w:sz w:val="22"/>
                <w:szCs w:val="22"/>
                <w:shd w:val="clear" w:color="auto" w:fill="FFFFFF"/>
              </w:rPr>
              <w:t>texturat</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bCs/>
                <w:i/>
                <w:color w:val="333333"/>
                <w:sz w:val="22"/>
                <w:szCs w:val="22"/>
                <w:shd w:val="clear" w:color="auto" w:fill="FFFFFF"/>
              </w:rPr>
              <w:t>Lungime</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hartie</w:t>
            </w:r>
            <w:proofErr w:type="spellEnd"/>
            <w:r w:rsidRPr="00A76A62">
              <w:rPr>
                <w:rFonts w:asciiTheme="majorHAnsi" w:hAnsiTheme="majorHAnsi" w:cstheme="majorHAnsi"/>
                <w:bCs/>
                <w:i/>
                <w:color w:val="333333"/>
                <w:sz w:val="22"/>
                <w:szCs w:val="22"/>
                <w:shd w:val="clear" w:color="auto" w:fill="FFFFFF"/>
              </w:rPr>
              <w:t xml:space="preserve"> </w:t>
            </w:r>
            <w:proofErr w:type="spellStart"/>
            <w:r w:rsidRPr="00A76A62">
              <w:rPr>
                <w:rFonts w:asciiTheme="majorHAnsi" w:hAnsiTheme="majorHAnsi" w:cstheme="majorHAnsi"/>
                <w:bCs/>
                <w:i/>
                <w:color w:val="333333"/>
                <w:sz w:val="22"/>
                <w:szCs w:val="22"/>
                <w:shd w:val="clear" w:color="auto" w:fill="FFFFFF"/>
              </w:rPr>
              <w:t>rola</w:t>
            </w:r>
            <w:proofErr w:type="spellEnd"/>
            <w:r w:rsidRPr="00A76A62">
              <w:rPr>
                <w:rFonts w:asciiTheme="majorHAnsi" w:hAnsiTheme="majorHAnsi" w:cstheme="majorHAnsi"/>
                <w:bCs/>
                <w:i/>
                <w:color w:val="333333"/>
                <w:sz w:val="22"/>
                <w:szCs w:val="22"/>
                <w:shd w:val="clear" w:color="auto" w:fill="FFFFFF"/>
              </w:rPr>
              <w:t xml:space="preserve">: 100 m, </w:t>
            </w:r>
            <w:proofErr w:type="spellStart"/>
            <w:r w:rsidRPr="00A76A62">
              <w:rPr>
                <w:rFonts w:asciiTheme="majorHAnsi" w:hAnsiTheme="majorHAnsi" w:cstheme="majorHAnsi"/>
                <w:bCs/>
                <w:i/>
                <w:color w:val="333333"/>
                <w:sz w:val="22"/>
                <w:szCs w:val="22"/>
                <w:shd w:val="clear" w:color="auto" w:fill="FFFFFF"/>
              </w:rPr>
              <w:t>pretaiata</w:t>
            </w:r>
            <w:proofErr w:type="spellEnd"/>
            <w:r w:rsidRPr="00A76A62">
              <w:rPr>
                <w:rFonts w:asciiTheme="majorHAnsi" w:hAnsiTheme="majorHAnsi" w:cstheme="majorHAnsi"/>
                <w:bCs/>
                <w:i/>
                <w:color w:val="333333"/>
                <w:sz w:val="22"/>
                <w:szCs w:val="22"/>
                <w:shd w:val="clear" w:color="auto" w:fill="FFFFFF"/>
              </w:rPr>
              <w:t xml:space="preserve"> (455 </w:t>
            </w:r>
            <w:proofErr w:type="spellStart"/>
            <w:r w:rsidRPr="00A76A62">
              <w:rPr>
                <w:rFonts w:asciiTheme="majorHAnsi" w:hAnsiTheme="majorHAnsi" w:cstheme="majorHAnsi"/>
                <w:bCs/>
                <w:i/>
                <w:color w:val="333333"/>
                <w:sz w:val="22"/>
                <w:szCs w:val="22"/>
                <w:shd w:val="clear" w:color="auto" w:fill="FFFFFF"/>
              </w:rPr>
              <w:t>prosoape</w:t>
            </w:r>
            <w:proofErr w:type="spellEnd"/>
            <w:r w:rsidRPr="00A76A62">
              <w:rPr>
                <w:rFonts w:asciiTheme="majorHAnsi" w:hAnsiTheme="majorHAnsi" w:cstheme="majorHAnsi"/>
                <w:bCs/>
                <w:i/>
                <w:color w:val="333333"/>
                <w:sz w:val="22"/>
                <w:szCs w:val="22"/>
                <w:shd w:val="clear" w:color="auto" w:fill="FFFFFF"/>
              </w:rPr>
              <w:t>)</w:t>
            </w:r>
            <w:r w:rsidRPr="00A76A62">
              <w:rPr>
                <w:rFonts w:asciiTheme="majorHAnsi" w:hAnsiTheme="majorHAnsi" w:cstheme="majorHAnsi"/>
                <w:bCs/>
                <w:i/>
                <w:color w:val="333333"/>
                <w:sz w:val="22"/>
                <w:szCs w:val="22"/>
                <w:shd w:val="clear" w:color="auto" w:fill="FFFFFF"/>
              </w:rPr>
              <w:br/>
            </w:r>
            <w:proofErr w:type="spellStart"/>
            <w:r w:rsidRPr="00A76A62">
              <w:rPr>
                <w:rFonts w:asciiTheme="majorHAnsi" w:hAnsiTheme="majorHAnsi" w:cstheme="majorHAnsi"/>
                <w:i/>
                <w:color w:val="333333"/>
                <w:sz w:val="22"/>
                <w:szCs w:val="22"/>
                <w:shd w:val="clear" w:color="auto" w:fill="FFFFFF"/>
              </w:rPr>
              <w:t>Rulata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pe</w:t>
            </w:r>
            <w:proofErr w:type="spellEnd"/>
            <w:r w:rsidRPr="00A76A62">
              <w:rPr>
                <w:rFonts w:asciiTheme="majorHAnsi" w:hAnsiTheme="majorHAnsi" w:cstheme="majorHAnsi"/>
                <w:i/>
                <w:color w:val="333333"/>
                <w:sz w:val="22"/>
                <w:szCs w:val="22"/>
                <w:shd w:val="clear" w:color="auto" w:fill="FFFFFF"/>
              </w:rPr>
              <w:t xml:space="preserve"> tub de carton</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Diametru</w:t>
            </w:r>
            <w:proofErr w:type="spellEnd"/>
            <w:r w:rsidRPr="00A76A62">
              <w:rPr>
                <w:rFonts w:asciiTheme="majorHAnsi" w:hAnsiTheme="majorHAnsi" w:cstheme="majorHAnsi"/>
                <w:i/>
                <w:color w:val="333333"/>
                <w:sz w:val="22"/>
                <w:szCs w:val="22"/>
                <w:shd w:val="clear" w:color="auto" w:fill="FFFFFF"/>
              </w:rPr>
              <w:t xml:space="preserve"> interior tub de carton: 4.8 cm</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Ambalata</w:t>
            </w:r>
            <w:proofErr w:type="spellEnd"/>
            <w:r w:rsidRPr="00A76A62">
              <w:rPr>
                <w:rFonts w:asciiTheme="majorHAnsi" w:hAnsiTheme="majorHAnsi" w:cstheme="majorHAnsi"/>
                <w:i/>
                <w:color w:val="333333"/>
                <w:sz w:val="22"/>
                <w:szCs w:val="22"/>
                <w:shd w:val="clear" w:color="auto" w:fill="FFFFFF"/>
              </w:rPr>
              <w:t xml:space="preserve"> individual in </w:t>
            </w:r>
            <w:proofErr w:type="spellStart"/>
            <w:r w:rsidRPr="00A76A62">
              <w:rPr>
                <w:rFonts w:asciiTheme="majorHAnsi" w:hAnsiTheme="majorHAnsi" w:cstheme="majorHAnsi"/>
                <w:i/>
                <w:color w:val="333333"/>
                <w:sz w:val="22"/>
                <w:szCs w:val="22"/>
                <w:shd w:val="clear" w:color="auto" w:fill="FFFFFF"/>
              </w:rPr>
              <w:t>folie</w:t>
            </w:r>
            <w:proofErr w:type="spellEnd"/>
            <w:r w:rsidRPr="00A76A62">
              <w:rPr>
                <w:rFonts w:asciiTheme="majorHAnsi" w:hAnsiTheme="majorHAnsi" w:cstheme="majorHAnsi"/>
                <w:i/>
                <w:color w:val="333333"/>
                <w:sz w:val="22"/>
                <w:szCs w:val="22"/>
                <w:shd w:val="clear" w:color="auto" w:fill="FFFFFF"/>
              </w:rPr>
              <w:t xml:space="preserve"> de plastic</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Dimensiuni</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prosop</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hartie</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lungime</w:t>
            </w:r>
            <w:proofErr w:type="spellEnd"/>
            <w:r w:rsidRPr="00A76A62">
              <w:rPr>
                <w:rFonts w:asciiTheme="majorHAnsi" w:hAnsiTheme="majorHAnsi" w:cstheme="majorHAnsi"/>
                <w:i/>
                <w:color w:val="333333"/>
                <w:sz w:val="22"/>
                <w:szCs w:val="22"/>
                <w:shd w:val="clear" w:color="auto" w:fill="FFFFFF"/>
              </w:rPr>
              <w:t xml:space="preserve"> x </w:t>
            </w:r>
            <w:proofErr w:type="spellStart"/>
            <w:r w:rsidRPr="00A76A62">
              <w:rPr>
                <w:rFonts w:asciiTheme="majorHAnsi" w:hAnsiTheme="majorHAnsi" w:cstheme="majorHAnsi"/>
                <w:i/>
                <w:color w:val="333333"/>
                <w:sz w:val="22"/>
                <w:szCs w:val="22"/>
                <w:shd w:val="clear" w:color="auto" w:fill="FFFFFF"/>
              </w:rPr>
              <w:t>latime</w:t>
            </w:r>
            <w:proofErr w:type="spellEnd"/>
            <w:r w:rsidRPr="00A76A62">
              <w:rPr>
                <w:rFonts w:asciiTheme="majorHAnsi" w:hAnsiTheme="majorHAnsi" w:cstheme="majorHAnsi"/>
                <w:i/>
                <w:color w:val="333333"/>
                <w:sz w:val="22"/>
                <w:szCs w:val="22"/>
                <w:shd w:val="clear" w:color="auto" w:fill="FFFFFF"/>
              </w:rPr>
              <w:t>): 21 x 20.4 cm</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Gramaj</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rola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aproximativ</w:t>
            </w:r>
            <w:proofErr w:type="spellEnd"/>
            <w:r w:rsidRPr="00A76A62">
              <w:rPr>
                <w:rFonts w:asciiTheme="majorHAnsi" w:hAnsiTheme="majorHAnsi" w:cstheme="majorHAnsi"/>
                <w:i/>
                <w:color w:val="333333"/>
                <w:sz w:val="22"/>
                <w:szCs w:val="22"/>
                <w:shd w:val="clear" w:color="auto" w:fill="FFFFFF"/>
              </w:rPr>
              <w:t xml:space="preserve"> 780 g (+/- 5%)</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Dimensiuni</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rola</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inaltime</w:t>
            </w:r>
            <w:proofErr w:type="spellEnd"/>
            <w:r w:rsidRPr="00A76A62">
              <w:rPr>
                <w:rFonts w:asciiTheme="majorHAnsi" w:hAnsiTheme="majorHAnsi" w:cstheme="majorHAnsi"/>
                <w:i/>
                <w:color w:val="333333"/>
                <w:sz w:val="22"/>
                <w:szCs w:val="22"/>
                <w:shd w:val="clear" w:color="auto" w:fill="FFFFFF"/>
              </w:rPr>
              <w:t xml:space="preserve"> x </w:t>
            </w:r>
            <w:proofErr w:type="spellStart"/>
            <w:r w:rsidRPr="00A76A62">
              <w:rPr>
                <w:rFonts w:asciiTheme="majorHAnsi" w:hAnsiTheme="majorHAnsi" w:cstheme="majorHAnsi"/>
                <w:i/>
                <w:color w:val="333333"/>
                <w:sz w:val="22"/>
                <w:szCs w:val="22"/>
                <w:shd w:val="clear" w:color="auto" w:fill="FFFFFF"/>
              </w:rPr>
              <w:t>diametru</w:t>
            </w:r>
            <w:proofErr w:type="spellEnd"/>
            <w:r w:rsidRPr="00A76A62">
              <w:rPr>
                <w:rFonts w:asciiTheme="majorHAnsi" w:hAnsiTheme="majorHAnsi" w:cstheme="majorHAnsi"/>
                <w:i/>
                <w:color w:val="333333"/>
                <w:sz w:val="22"/>
                <w:szCs w:val="22"/>
                <w:shd w:val="clear" w:color="auto" w:fill="FFFFFF"/>
              </w:rPr>
              <w:t>): 21.7 x 20 cm (+/- 5%)</w:t>
            </w:r>
            <w:r w:rsidRPr="00A76A62">
              <w:rPr>
                <w:rFonts w:asciiTheme="majorHAnsi" w:hAnsiTheme="majorHAnsi" w:cstheme="majorHAnsi"/>
                <w:i/>
                <w:sz w:val="22"/>
                <w:szCs w:val="22"/>
                <w:lang w:val="ro-RO"/>
              </w:rPr>
              <w:t xml:space="preserve"> </w:t>
            </w:r>
          </w:p>
          <w:p w14:paraId="42B3F68C"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Accesorii (dacă este cazul)</w:t>
            </w:r>
          </w:p>
          <w:p w14:paraId="0D062D02"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Manuale și Cerințe de Întreținere (dacă este cazul)</w:t>
            </w:r>
          </w:p>
        </w:tc>
      </w:tr>
      <w:tr w:rsidR="00253484" w:rsidRPr="00A76A62" w14:paraId="21C941B0" w14:textId="77777777" w:rsidTr="009B7977">
        <w:tc>
          <w:tcPr>
            <w:tcW w:w="8458" w:type="dxa"/>
            <w:tcBorders>
              <w:top w:val="single" w:sz="4" w:space="0" w:color="auto"/>
              <w:left w:val="single" w:sz="4" w:space="0" w:color="auto"/>
              <w:bottom w:val="single" w:sz="4" w:space="0" w:color="auto"/>
              <w:right w:val="single" w:sz="4" w:space="0" w:color="auto"/>
            </w:tcBorders>
          </w:tcPr>
          <w:p w14:paraId="38C612BA"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Garanție: nu este cazul</w:t>
            </w:r>
          </w:p>
        </w:tc>
      </w:tr>
      <w:tr w:rsidR="00253484" w:rsidRPr="00A76A62" w14:paraId="63A27BD4" w14:textId="77777777" w:rsidTr="009B7977">
        <w:tc>
          <w:tcPr>
            <w:tcW w:w="8458" w:type="dxa"/>
            <w:tcBorders>
              <w:top w:val="single" w:sz="4" w:space="0" w:color="auto"/>
              <w:left w:val="single" w:sz="4" w:space="0" w:color="auto"/>
              <w:bottom w:val="single" w:sz="4" w:space="0" w:color="auto"/>
              <w:right w:val="single" w:sz="4" w:space="0" w:color="auto"/>
            </w:tcBorders>
          </w:tcPr>
          <w:p w14:paraId="40E9C7CB" w14:textId="50B38A22" w:rsidR="00A56E09"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Cantitatea necesară: 198</w:t>
            </w:r>
          </w:p>
        </w:tc>
      </w:tr>
      <w:tr w:rsidR="00253484" w:rsidRPr="00A76A62" w14:paraId="10F03CF0" w14:textId="77777777" w:rsidTr="009B7977">
        <w:tc>
          <w:tcPr>
            <w:tcW w:w="8458" w:type="dxa"/>
            <w:tcBorders>
              <w:top w:val="single" w:sz="4" w:space="0" w:color="auto"/>
              <w:left w:val="single" w:sz="4" w:space="0" w:color="auto"/>
              <w:bottom w:val="single" w:sz="4" w:space="0" w:color="auto"/>
              <w:right w:val="single" w:sz="4" w:space="0" w:color="auto"/>
            </w:tcBorders>
          </w:tcPr>
          <w:p w14:paraId="6B755FFC" w14:textId="77777777" w:rsidR="00253484" w:rsidRPr="00A76A62" w:rsidRDefault="00253484" w:rsidP="009B7977">
            <w:pPr>
              <w:spacing w:line="276" w:lineRule="auto"/>
              <w:jc w:val="both"/>
              <w:rPr>
                <w:rFonts w:asciiTheme="majorHAnsi" w:hAnsiTheme="majorHAnsi" w:cstheme="majorHAnsi"/>
                <w:b/>
                <w:bCs/>
                <w:i/>
                <w:sz w:val="22"/>
                <w:szCs w:val="22"/>
                <w:lang w:val="ro-RO"/>
              </w:rPr>
            </w:pPr>
            <w:r w:rsidRPr="00A76A62">
              <w:rPr>
                <w:rFonts w:asciiTheme="majorHAnsi" w:hAnsiTheme="majorHAnsi" w:cstheme="majorHAnsi"/>
                <w:b/>
                <w:bCs/>
                <w:i/>
                <w:sz w:val="22"/>
                <w:szCs w:val="22"/>
                <w:lang w:val="ro-RO"/>
              </w:rPr>
              <w:t>Denumire produs 6: Servetele hartie</w:t>
            </w:r>
          </w:p>
        </w:tc>
      </w:tr>
      <w:tr w:rsidR="00253484" w:rsidRPr="00A76A62" w14:paraId="21EFA9F3" w14:textId="77777777" w:rsidTr="009B7977">
        <w:tc>
          <w:tcPr>
            <w:tcW w:w="8458" w:type="dxa"/>
            <w:tcBorders>
              <w:top w:val="single" w:sz="4" w:space="0" w:color="auto"/>
              <w:left w:val="single" w:sz="4" w:space="0" w:color="auto"/>
              <w:bottom w:val="single" w:sz="4" w:space="0" w:color="auto"/>
              <w:right w:val="single" w:sz="4" w:space="0" w:color="auto"/>
            </w:tcBorders>
          </w:tcPr>
          <w:p w14:paraId="6B5E765C"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Descriere generală: Servetele de masa 25*25 100buc/set</w:t>
            </w:r>
          </w:p>
        </w:tc>
      </w:tr>
      <w:tr w:rsidR="00253484" w:rsidRPr="00A76A62" w14:paraId="2B29E544" w14:textId="77777777" w:rsidTr="009B7977">
        <w:tc>
          <w:tcPr>
            <w:tcW w:w="8458" w:type="dxa"/>
            <w:tcBorders>
              <w:top w:val="single" w:sz="4" w:space="0" w:color="auto"/>
              <w:left w:val="single" w:sz="4" w:space="0" w:color="auto"/>
              <w:bottom w:val="single" w:sz="4" w:space="0" w:color="auto"/>
              <w:right w:val="single" w:sz="4" w:space="0" w:color="auto"/>
            </w:tcBorders>
          </w:tcPr>
          <w:p w14:paraId="025792F1"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Detalii specifice, parametri de funcționare și standarde tehnice minim acceptate de către Beneficiar</w:t>
            </w:r>
          </w:p>
          <w:p w14:paraId="74ACDBD9" w14:textId="77777777" w:rsidR="00253484" w:rsidRPr="00A76A62" w:rsidRDefault="00253484" w:rsidP="009B7977">
            <w:pPr>
              <w:spacing w:line="276" w:lineRule="auto"/>
              <w:rPr>
                <w:rFonts w:asciiTheme="majorHAnsi" w:hAnsiTheme="majorHAnsi" w:cstheme="majorHAnsi"/>
                <w:i/>
                <w:color w:val="333333"/>
                <w:sz w:val="22"/>
                <w:szCs w:val="22"/>
                <w:shd w:val="clear" w:color="auto" w:fill="FFFFFF"/>
              </w:rPr>
            </w:pPr>
            <w:proofErr w:type="spellStart"/>
            <w:r w:rsidRPr="00A76A62">
              <w:rPr>
                <w:rFonts w:asciiTheme="majorHAnsi" w:hAnsiTheme="majorHAnsi" w:cstheme="majorHAnsi"/>
                <w:i/>
                <w:color w:val="333333"/>
                <w:sz w:val="22"/>
                <w:szCs w:val="22"/>
                <w:shd w:val="clear" w:color="auto" w:fill="FFFFFF"/>
              </w:rPr>
              <w:t>Servetele</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masa</w:t>
            </w:r>
            <w:proofErr w:type="spellEnd"/>
            <w:r w:rsidRPr="00A76A62">
              <w:rPr>
                <w:rFonts w:asciiTheme="majorHAnsi" w:hAnsiTheme="majorHAnsi" w:cstheme="majorHAnsi"/>
                <w:i/>
                <w:color w:val="333333"/>
                <w:sz w:val="22"/>
                <w:szCs w:val="22"/>
                <w:shd w:val="clear" w:color="auto" w:fill="FFFFFF"/>
              </w:rPr>
              <w:t xml:space="preserve"> din </w:t>
            </w:r>
            <w:proofErr w:type="spellStart"/>
            <w:r w:rsidRPr="00A76A62">
              <w:rPr>
                <w:rFonts w:asciiTheme="majorHAnsi" w:hAnsiTheme="majorHAnsi" w:cstheme="majorHAnsi"/>
                <w:i/>
                <w:color w:val="333333"/>
                <w:sz w:val="22"/>
                <w:szCs w:val="22"/>
                <w:shd w:val="clear" w:color="auto" w:fill="FFFFFF"/>
              </w:rPr>
              <w:t>hartie</w:t>
            </w:r>
            <w:proofErr w:type="spellEnd"/>
            <w:r w:rsidRPr="00A76A62">
              <w:rPr>
                <w:rFonts w:asciiTheme="majorHAnsi" w:hAnsiTheme="majorHAnsi" w:cstheme="majorHAnsi"/>
                <w:i/>
                <w:color w:val="333333"/>
                <w:sz w:val="22"/>
                <w:szCs w:val="22"/>
                <w:shd w:val="clear" w:color="auto" w:fill="FFFFFF"/>
              </w:rPr>
              <w:t xml:space="preserve"> alba</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Dimensiuni</w:t>
            </w:r>
            <w:proofErr w:type="spellEnd"/>
            <w:r w:rsidRPr="00A76A62">
              <w:rPr>
                <w:rFonts w:asciiTheme="majorHAnsi" w:hAnsiTheme="majorHAnsi" w:cstheme="majorHAnsi"/>
                <w:i/>
                <w:color w:val="333333"/>
                <w:sz w:val="22"/>
                <w:szCs w:val="22"/>
                <w:shd w:val="clear" w:color="auto" w:fill="FFFFFF"/>
              </w:rPr>
              <w:t>: 25x25 cm (</w:t>
            </w:r>
            <w:proofErr w:type="spellStart"/>
            <w:r w:rsidRPr="00A76A62">
              <w:rPr>
                <w:rFonts w:asciiTheme="majorHAnsi" w:hAnsiTheme="majorHAnsi" w:cstheme="majorHAnsi"/>
                <w:i/>
                <w:color w:val="333333"/>
                <w:sz w:val="22"/>
                <w:szCs w:val="22"/>
                <w:shd w:val="clear" w:color="auto" w:fill="FFFFFF"/>
              </w:rPr>
              <w:t>despaturite</w:t>
            </w:r>
            <w:proofErr w:type="spellEnd"/>
            <w:r w:rsidRPr="00A76A62">
              <w:rPr>
                <w:rFonts w:asciiTheme="majorHAnsi" w:hAnsiTheme="majorHAnsi" w:cstheme="majorHAnsi"/>
                <w:i/>
                <w:color w:val="333333"/>
                <w:sz w:val="22"/>
                <w:szCs w:val="22"/>
                <w:shd w:val="clear" w:color="auto" w:fill="FFFFFF"/>
              </w:rPr>
              <w:t>), 12.5x12.5 cm (</w:t>
            </w:r>
            <w:proofErr w:type="spellStart"/>
            <w:r w:rsidRPr="00A76A62">
              <w:rPr>
                <w:rFonts w:asciiTheme="majorHAnsi" w:hAnsiTheme="majorHAnsi" w:cstheme="majorHAnsi"/>
                <w:i/>
                <w:color w:val="333333"/>
                <w:sz w:val="22"/>
                <w:szCs w:val="22"/>
                <w:shd w:val="clear" w:color="auto" w:fill="FFFFFF"/>
              </w:rPr>
              <w:t>impaturite</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sau</w:t>
            </w:r>
            <w:proofErr w:type="spellEnd"/>
            <w:r w:rsidRPr="00A76A62">
              <w:rPr>
                <w:rFonts w:asciiTheme="majorHAnsi" w:hAnsiTheme="majorHAnsi" w:cstheme="majorHAnsi"/>
                <w:i/>
                <w:color w:val="333333"/>
                <w:sz w:val="22"/>
                <w:szCs w:val="22"/>
                <w:shd w:val="clear" w:color="auto" w:fill="FFFFFF"/>
              </w:rPr>
              <w:t xml:space="preserve"> 24x24 cm (</w:t>
            </w:r>
            <w:proofErr w:type="spellStart"/>
            <w:r w:rsidRPr="00A76A62">
              <w:rPr>
                <w:rFonts w:asciiTheme="majorHAnsi" w:hAnsiTheme="majorHAnsi" w:cstheme="majorHAnsi"/>
                <w:i/>
                <w:color w:val="333333"/>
                <w:sz w:val="22"/>
                <w:szCs w:val="22"/>
                <w:shd w:val="clear" w:color="auto" w:fill="FFFFFF"/>
              </w:rPr>
              <w:t>despaturite</w:t>
            </w:r>
            <w:proofErr w:type="spellEnd"/>
            <w:r w:rsidRPr="00A76A62">
              <w:rPr>
                <w:rFonts w:asciiTheme="majorHAnsi" w:hAnsiTheme="majorHAnsi" w:cstheme="majorHAnsi"/>
                <w:i/>
                <w:color w:val="333333"/>
                <w:sz w:val="22"/>
                <w:szCs w:val="22"/>
                <w:shd w:val="clear" w:color="auto" w:fill="FFFFFF"/>
              </w:rPr>
              <w:t>), 12x12 cm (</w:t>
            </w:r>
            <w:proofErr w:type="spellStart"/>
            <w:r w:rsidRPr="00A76A62">
              <w:rPr>
                <w:rFonts w:asciiTheme="majorHAnsi" w:hAnsiTheme="majorHAnsi" w:cstheme="majorHAnsi"/>
                <w:i/>
                <w:color w:val="333333"/>
                <w:sz w:val="22"/>
                <w:szCs w:val="22"/>
                <w:shd w:val="clear" w:color="auto" w:fill="FFFFFF"/>
              </w:rPr>
              <w:t>impaturite</w:t>
            </w:r>
            <w:proofErr w:type="spellEnd"/>
            <w:r w:rsidRPr="00A76A62">
              <w:rPr>
                <w:rFonts w:asciiTheme="majorHAnsi" w:hAnsiTheme="majorHAnsi" w:cstheme="majorHAnsi"/>
                <w:i/>
                <w:color w:val="333333"/>
                <w:sz w:val="22"/>
                <w:szCs w:val="22"/>
                <w:shd w:val="clear" w:color="auto" w:fill="FFFFFF"/>
              </w:rPr>
              <w:t>)</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Numar</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straturi</w:t>
            </w:r>
            <w:proofErr w:type="spellEnd"/>
            <w:r w:rsidRPr="00A76A62">
              <w:rPr>
                <w:rFonts w:asciiTheme="majorHAnsi" w:hAnsiTheme="majorHAnsi" w:cstheme="majorHAnsi"/>
                <w:i/>
                <w:color w:val="333333"/>
                <w:sz w:val="22"/>
                <w:szCs w:val="22"/>
                <w:shd w:val="clear" w:color="auto" w:fill="FFFFFF"/>
              </w:rPr>
              <w:t xml:space="preserve">: un </w:t>
            </w:r>
            <w:proofErr w:type="spellStart"/>
            <w:r w:rsidRPr="00A76A62">
              <w:rPr>
                <w:rFonts w:asciiTheme="majorHAnsi" w:hAnsiTheme="majorHAnsi" w:cstheme="majorHAnsi"/>
                <w:i/>
                <w:color w:val="333333"/>
                <w:sz w:val="22"/>
                <w:szCs w:val="22"/>
                <w:shd w:val="clear" w:color="auto" w:fill="FFFFFF"/>
              </w:rPr>
              <w:t>strat</w:t>
            </w:r>
            <w:proofErr w:type="spellEnd"/>
            <w:r w:rsidRPr="00A76A62">
              <w:rPr>
                <w:rFonts w:asciiTheme="majorHAnsi" w:hAnsiTheme="majorHAnsi" w:cstheme="majorHAnsi"/>
                <w:i/>
                <w:color w:val="333333"/>
                <w:sz w:val="22"/>
                <w:szCs w:val="22"/>
              </w:rPr>
              <w:br/>
            </w:r>
            <w:r w:rsidRPr="00A76A62">
              <w:rPr>
                <w:rFonts w:asciiTheme="majorHAnsi" w:hAnsiTheme="majorHAnsi" w:cstheme="majorHAnsi"/>
                <w:i/>
                <w:color w:val="333333"/>
                <w:sz w:val="22"/>
                <w:szCs w:val="22"/>
                <w:shd w:val="clear" w:color="auto" w:fill="FFFFFF"/>
              </w:rPr>
              <w:t xml:space="preserve">Din 100% </w:t>
            </w:r>
            <w:proofErr w:type="spellStart"/>
            <w:r w:rsidRPr="00A76A62">
              <w:rPr>
                <w:rFonts w:asciiTheme="majorHAnsi" w:hAnsiTheme="majorHAnsi" w:cstheme="majorHAnsi"/>
                <w:i/>
                <w:color w:val="333333"/>
                <w:sz w:val="22"/>
                <w:szCs w:val="22"/>
                <w:shd w:val="clear" w:color="auto" w:fill="FFFFFF"/>
              </w:rPr>
              <w:t>celuloza</w:t>
            </w:r>
            <w:proofErr w:type="spellEnd"/>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Ambalare</w:t>
            </w:r>
            <w:proofErr w:type="spellEnd"/>
            <w:r w:rsidRPr="00A76A62">
              <w:rPr>
                <w:rFonts w:asciiTheme="majorHAnsi" w:hAnsiTheme="majorHAnsi" w:cstheme="majorHAnsi"/>
                <w:i/>
                <w:color w:val="333333"/>
                <w:sz w:val="22"/>
                <w:szCs w:val="22"/>
                <w:shd w:val="clear" w:color="auto" w:fill="FFFFFF"/>
              </w:rPr>
              <w:t xml:space="preserve">: 100 </w:t>
            </w:r>
            <w:proofErr w:type="spellStart"/>
            <w:r w:rsidRPr="00A76A62">
              <w:rPr>
                <w:rFonts w:asciiTheme="majorHAnsi" w:hAnsiTheme="majorHAnsi" w:cstheme="majorHAnsi"/>
                <w:i/>
                <w:color w:val="333333"/>
                <w:sz w:val="22"/>
                <w:szCs w:val="22"/>
                <w:shd w:val="clear" w:color="auto" w:fill="FFFFFF"/>
              </w:rPr>
              <w:t>buc</w:t>
            </w:r>
            <w:proofErr w:type="spellEnd"/>
            <w:r w:rsidRPr="00A76A62">
              <w:rPr>
                <w:rFonts w:asciiTheme="majorHAnsi" w:hAnsiTheme="majorHAnsi" w:cstheme="majorHAnsi"/>
                <w:i/>
                <w:color w:val="333333"/>
                <w:sz w:val="22"/>
                <w:szCs w:val="22"/>
                <w:shd w:val="clear" w:color="auto" w:fill="FFFFFF"/>
              </w:rPr>
              <w:t>/set</w:t>
            </w:r>
            <w:r w:rsidRPr="00A76A62">
              <w:rPr>
                <w:rFonts w:asciiTheme="majorHAnsi" w:hAnsiTheme="majorHAnsi" w:cstheme="majorHAnsi"/>
                <w:i/>
                <w:color w:val="333333"/>
                <w:sz w:val="22"/>
                <w:szCs w:val="22"/>
              </w:rPr>
              <w:br/>
            </w:r>
            <w:r w:rsidRPr="00A76A62">
              <w:rPr>
                <w:rFonts w:asciiTheme="majorHAnsi" w:hAnsiTheme="majorHAnsi" w:cstheme="majorHAnsi"/>
                <w:i/>
                <w:color w:val="333333"/>
                <w:sz w:val="22"/>
                <w:szCs w:val="22"/>
                <w:shd w:val="clear" w:color="auto" w:fill="FFFFFF"/>
              </w:rPr>
              <w:t xml:space="preserve">In </w:t>
            </w:r>
            <w:proofErr w:type="spellStart"/>
            <w:r w:rsidRPr="00A76A62">
              <w:rPr>
                <w:rFonts w:asciiTheme="majorHAnsi" w:hAnsiTheme="majorHAnsi" w:cstheme="majorHAnsi"/>
                <w:i/>
                <w:color w:val="333333"/>
                <w:sz w:val="22"/>
                <w:szCs w:val="22"/>
                <w:shd w:val="clear" w:color="auto" w:fill="FFFFFF"/>
              </w:rPr>
              <w:t>ambalaj</w:t>
            </w:r>
            <w:proofErr w:type="spellEnd"/>
            <w:r w:rsidRPr="00A76A62">
              <w:rPr>
                <w:rFonts w:asciiTheme="majorHAnsi" w:hAnsiTheme="majorHAnsi" w:cstheme="majorHAnsi"/>
                <w:i/>
                <w:color w:val="333333"/>
                <w:sz w:val="22"/>
                <w:szCs w:val="22"/>
                <w:shd w:val="clear" w:color="auto" w:fill="FFFFFF"/>
              </w:rPr>
              <w:t xml:space="preserve"> de plastic</w:t>
            </w:r>
            <w:r w:rsidRPr="00A76A62">
              <w:rPr>
                <w:rFonts w:asciiTheme="majorHAnsi" w:hAnsiTheme="majorHAnsi" w:cstheme="majorHAnsi"/>
                <w:i/>
                <w:color w:val="333333"/>
                <w:sz w:val="22"/>
                <w:szCs w:val="22"/>
              </w:rPr>
              <w:br/>
            </w:r>
            <w:proofErr w:type="spellStart"/>
            <w:r w:rsidRPr="00A76A62">
              <w:rPr>
                <w:rFonts w:asciiTheme="majorHAnsi" w:hAnsiTheme="majorHAnsi" w:cstheme="majorHAnsi"/>
                <w:i/>
                <w:color w:val="333333"/>
                <w:sz w:val="22"/>
                <w:szCs w:val="22"/>
                <w:shd w:val="clear" w:color="auto" w:fill="FFFFFF"/>
              </w:rPr>
              <w:t>Dimensiuni</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pachet</w:t>
            </w:r>
            <w:proofErr w:type="spellEnd"/>
            <w:r w:rsidRPr="00A76A62">
              <w:rPr>
                <w:rFonts w:asciiTheme="majorHAnsi" w:hAnsiTheme="majorHAnsi" w:cstheme="majorHAnsi"/>
                <w:i/>
                <w:color w:val="333333"/>
                <w:sz w:val="22"/>
                <w:szCs w:val="22"/>
                <w:shd w:val="clear" w:color="auto" w:fill="FFFFFF"/>
              </w:rPr>
              <w:t xml:space="preserve"> (</w:t>
            </w:r>
            <w:proofErr w:type="spellStart"/>
            <w:r w:rsidRPr="00A76A62">
              <w:rPr>
                <w:rFonts w:asciiTheme="majorHAnsi" w:hAnsiTheme="majorHAnsi" w:cstheme="majorHAnsi"/>
                <w:i/>
                <w:color w:val="333333"/>
                <w:sz w:val="22"/>
                <w:szCs w:val="22"/>
                <w:shd w:val="clear" w:color="auto" w:fill="FFFFFF"/>
              </w:rPr>
              <w:t>lungime</w:t>
            </w:r>
            <w:proofErr w:type="spellEnd"/>
            <w:r w:rsidRPr="00A76A62">
              <w:rPr>
                <w:rFonts w:asciiTheme="majorHAnsi" w:hAnsiTheme="majorHAnsi" w:cstheme="majorHAnsi"/>
                <w:i/>
                <w:color w:val="333333"/>
                <w:sz w:val="22"/>
                <w:szCs w:val="22"/>
                <w:shd w:val="clear" w:color="auto" w:fill="FFFFFF"/>
              </w:rPr>
              <w:t xml:space="preserve"> x </w:t>
            </w:r>
            <w:proofErr w:type="spellStart"/>
            <w:r w:rsidRPr="00A76A62">
              <w:rPr>
                <w:rFonts w:asciiTheme="majorHAnsi" w:hAnsiTheme="majorHAnsi" w:cstheme="majorHAnsi"/>
                <w:i/>
                <w:color w:val="333333"/>
                <w:sz w:val="22"/>
                <w:szCs w:val="22"/>
                <w:shd w:val="clear" w:color="auto" w:fill="FFFFFF"/>
              </w:rPr>
              <w:t>latime</w:t>
            </w:r>
            <w:proofErr w:type="spellEnd"/>
            <w:r w:rsidRPr="00A76A62">
              <w:rPr>
                <w:rFonts w:asciiTheme="majorHAnsi" w:hAnsiTheme="majorHAnsi" w:cstheme="majorHAnsi"/>
                <w:i/>
                <w:color w:val="333333"/>
                <w:sz w:val="22"/>
                <w:szCs w:val="22"/>
                <w:shd w:val="clear" w:color="auto" w:fill="FFFFFF"/>
              </w:rPr>
              <w:t xml:space="preserve"> x </w:t>
            </w:r>
            <w:proofErr w:type="spellStart"/>
            <w:r w:rsidRPr="00A76A62">
              <w:rPr>
                <w:rFonts w:asciiTheme="majorHAnsi" w:hAnsiTheme="majorHAnsi" w:cstheme="majorHAnsi"/>
                <w:i/>
                <w:color w:val="333333"/>
                <w:sz w:val="22"/>
                <w:szCs w:val="22"/>
                <w:shd w:val="clear" w:color="auto" w:fill="FFFFFF"/>
              </w:rPr>
              <w:t>inaltime</w:t>
            </w:r>
            <w:proofErr w:type="spellEnd"/>
            <w:r w:rsidRPr="00A76A62">
              <w:rPr>
                <w:rFonts w:asciiTheme="majorHAnsi" w:hAnsiTheme="majorHAnsi" w:cstheme="majorHAnsi"/>
                <w:i/>
                <w:color w:val="333333"/>
                <w:sz w:val="22"/>
                <w:szCs w:val="22"/>
                <w:shd w:val="clear" w:color="auto" w:fill="FFFFFF"/>
              </w:rPr>
              <w:t>): 125x125x80 mm</w:t>
            </w:r>
          </w:p>
          <w:p w14:paraId="267B0BCC"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Accesorii (dacă este cazul)</w:t>
            </w:r>
          </w:p>
          <w:p w14:paraId="5980542B"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Manuale și Cerințe de Întreținere (dacă este cazul)</w:t>
            </w:r>
          </w:p>
        </w:tc>
      </w:tr>
      <w:tr w:rsidR="00253484" w:rsidRPr="00A76A62" w14:paraId="08E6ECB5" w14:textId="77777777" w:rsidTr="009B7977">
        <w:tc>
          <w:tcPr>
            <w:tcW w:w="8458" w:type="dxa"/>
            <w:tcBorders>
              <w:top w:val="single" w:sz="4" w:space="0" w:color="auto"/>
              <w:left w:val="single" w:sz="4" w:space="0" w:color="auto"/>
              <w:bottom w:val="single" w:sz="4" w:space="0" w:color="auto"/>
              <w:right w:val="single" w:sz="4" w:space="0" w:color="auto"/>
            </w:tcBorders>
          </w:tcPr>
          <w:p w14:paraId="014D2DE9"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Garanție: nu este cazul</w:t>
            </w:r>
          </w:p>
        </w:tc>
      </w:tr>
      <w:tr w:rsidR="00253484" w:rsidRPr="00A76A62" w14:paraId="728403E9" w14:textId="77777777" w:rsidTr="009B7977">
        <w:tc>
          <w:tcPr>
            <w:tcW w:w="8458" w:type="dxa"/>
            <w:tcBorders>
              <w:top w:val="single" w:sz="4" w:space="0" w:color="auto"/>
              <w:left w:val="single" w:sz="4" w:space="0" w:color="auto"/>
              <w:bottom w:val="single" w:sz="4" w:space="0" w:color="auto"/>
              <w:right w:val="single" w:sz="4" w:space="0" w:color="auto"/>
            </w:tcBorders>
          </w:tcPr>
          <w:p w14:paraId="1E13A3EA" w14:textId="77777777" w:rsidR="00253484" w:rsidRPr="00A76A62" w:rsidRDefault="00253484" w:rsidP="009B7977">
            <w:pPr>
              <w:spacing w:line="276" w:lineRule="auto"/>
              <w:jc w:val="both"/>
              <w:rPr>
                <w:rFonts w:asciiTheme="majorHAnsi" w:hAnsiTheme="majorHAnsi" w:cstheme="majorHAnsi"/>
                <w:i/>
                <w:sz w:val="22"/>
                <w:szCs w:val="22"/>
                <w:lang w:val="ro-RO"/>
              </w:rPr>
            </w:pPr>
            <w:r w:rsidRPr="00A76A62">
              <w:rPr>
                <w:rFonts w:asciiTheme="majorHAnsi" w:hAnsiTheme="majorHAnsi" w:cstheme="majorHAnsi"/>
                <w:i/>
                <w:sz w:val="22"/>
                <w:szCs w:val="22"/>
                <w:lang w:val="ro-RO"/>
              </w:rPr>
              <w:t>Cantitatea necesară: 120</w:t>
            </w:r>
          </w:p>
        </w:tc>
      </w:tr>
    </w:tbl>
    <w:p w14:paraId="5A25CEBD" w14:textId="77791F7E" w:rsidR="00183B1D" w:rsidRPr="00A76A62" w:rsidRDefault="00183B1D" w:rsidP="00296183">
      <w:pPr>
        <w:spacing w:line="276" w:lineRule="auto"/>
        <w:jc w:val="both"/>
        <w:rPr>
          <w:rFonts w:asciiTheme="majorHAnsi" w:hAnsiTheme="majorHAnsi" w:cstheme="majorHAnsi"/>
          <w:bCs/>
          <w:sz w:val="22"/>
          <w:szCs w:val="22"/>
          <w:lang w:val="ro-RO"/>
        </w:rPr>
      </w:pPr>
    </w:p>
    <w:p w14:paraId="7AE86743" w14:textId="77777777" w:rsidR="00737098" w:rsidRDefault="00737098" w:rsidP="00296183">
      <w:pPr>
        <w:spacing w:line="276" w:lineRule="auto"/>
        <w:jc w:val="both"/>
        <w:rPr>
          <w:rFonts w:asciiTheme="majorHAnsi" w:hAnsiTheme="majorHAnsi" w:cstheme="majorHAnsi"/>
          <w:sz w:val="22"/>
          <w:szCs w:val="22"/>
          <w:lang w:val="ro-RO"/>
        </w:rPr>
      </w:pPr>
    </w:p>
    <w:p w14:paraId="183B06E8" w14:textId="12C717CA" w:rsidR="002C112F" w:rsidRPr="00A76A62" w:rsidRDefault="002C112F" w:rsidP="00296183">
      <w:pPr>
        <w:spacing w:line="276" w:lineRule="auto"/>
        <w:jc w:val="both"/>
        <w:rPr>
          <w:rFonts w:asciiTheme="majorHAnsi" w:hAnsiTheme="majorHAnsi" w:cstheme="majorHAnsi"/>
          <w:bCs/>
          <w:i/>
          <w:iCs/>
          <w:sz w:val="22"/>
          <w:szCs w:val="22"/>
          <w:lang w:val="ro-RO"/>
        </w:rPr>
      </w:pPr>
      <w:r w:rsidRPr="00A76A62">
        <w:rPr>
          <w:rFonts w:asciiTheme="majorHAnsi" w:hAnsiTheme="majorHAnsi" w:cstheme="majorHAnsi"/>
          <w:sz w:val="22"/>
          <w:szCs w:val="22"/>
          <w:lang w:val="ro-RO"/>
        </w:rPr>
        <w:t xml:space="preserve">aloarea estimată a achiziţiei este de: </w:t>
      </w:r>
      <w:r w:rsidR="00253484" w:rsidRPr="00A76A62">
        <w:rPr>
          <w:rFonts w:asciiTheme="majorHAnsi" w:hAnsiTheme="majorHAnsi" w:cstheme="majorHAnsi"/>
          <w:bCs/>
          <w:i/>
          <w:iCs/>
          <w:sz w:val="22"/>
          <w:szCs w:val="22"/>
          <w:lang w:val="ro-RO"/>
        </w:rPr>
        <w:t>6925</w:t>
      </w:r>
      <w:r w:rsidR="00BF33C7" w:rsidRPr="00A76A62">
        <w:rPr>
          <w:rFonts w:asciiTheme="majorHAnsi" w:hAnsiTheme="majorHAnsi" w:cstheme="majorHAnsi"/>
          <w:bCs/>
          <w:i/>
          <w:iCs/>
          <w:sz w:val="22"/>
          <w:szCs w:val="22"/>
          <w:lang w:val="ro-RO"/>
        </w:rPr>
        <w:t xml:space="preserve">.00 </w:t>
      </w:r>
      <w:r w:rsidR="0003271B" w:rsidRPr="00A76A62">
        <w:rPr>
          <w:rFonts w:asciiTheme="majorHAnsi" w:hAnsiTheme="majorHAnsi" w:cstheme="majorHAnsi"/>
          <w:bCs/>
          <w:i/>
          <w:iCs/>
          <w:sz w:val="22"/>
          <w:szCs w:val="22"/>
          <w:lang w:val="ro-RO"/>
        </w:rPr>
        <w:t>lei, fără TVA</w:t>
      </w:r>
      <w:r w:rsidR="008C6423" w:rsidRPr="00A76A62">
        <w:rPr>
          <w:rFonts w:asciiTheme="majorHAnsi" w:hAnsiTheme="majorHAnsi" w:cstheme="majorHAnsi"/>
          <w:bCs/>
          <w:i/>
          <w:iCs/>
          <w:sz w:val="22"/>
          <w:szCs w:val="22"/>
          <w:lang w:val="ro-RO"/>
        </w:rPr>
        <w:t>.</w:t>
      </w:r>
    </w:p>
    <w:p w14:paraId="3BD6A3E0" w14:textId="34599C25" w:rsidR="00821F4E" w:rsidRPr="00A76A62" w:rsidRDefault="00821F4E" w:rsidP="00296183">
      <w:pPr>
        <w:spacing w:line="276" w:lineRule="auto"/>
        <w:jc w:val="both"/>
        <w:rPr>
          <w:rFonts w:asciiTheme="majorHAnsi" w:hAnsiTheme="majorHAnsi" w:cstheme="majorHAnsi"/>
          <w:bCs/>
          <w:i/>
          <w:iCs/>
          <w:sz w:val="22"/>
          <w:szCs w:val="22"/>
          <w:lang w:val="ro-RO"/>
        </w:rPr>
      </w:pPr>
    </w:p>
    <w:p w14:paraId="603EB96E" w14:textId="3ADA8DFB" w:rsidR="00816F92" w:rsidRPr="00A76A62" w:rsidRDefault="002C112F"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Oferta dumneavoastră, în formatul indicat în Anex</w:t>
      </w:r>
      <w:r w:rsidR="00EE0D34" w:rsidRPr="00A76A62">
        <w:rPr>
          <w:rFonts w:asciiTheme="majorHAnsi" w:hAnsiTheme="majorHAnsi" w:cstheme="majorHAnsi"/>
          <w:sz w:val="22"/>
          <w:szCs w:val="22"/>
          <w:lang w:val="ro-RO"/>
        </w:rPr>
        <w:t>a la prezenta Cerere de Ofertă</w:t>
      </w:r>
      <w:r w:rsidRPr="00A76A62">
        <w:rPr>
          <w:rFonts w:asciiTheme="majorHAnsi" w:hAnsiTheme="majorHAnsi" w:cstheme="majorHAnsi"/>
          <w:sz w:val="22"/>
          <w:szCs w:val="22"/>
          <w:lang w:val="ro-RO"/>
        </w:rPr>
        <w:t xml:space="preserve">, va fi depusă în conformitate cu termenii şi condiţiile de </w:t>
      </w:r>
      <w:r w:rsidR="00DA47FC" w:rsidRPr="00A76A62">
        <w:rPr>
          <w:rFonts w:asciiTheme="majorHAnsi" w:hAnsiTheme="majorHAnsi" w:cstheme="majorHAnsi"/>
          <w:sz w:val="22"/>
          <w:szCs w:val="22"/>
          <w:lang w:val="ro-RO"/>
        </w:rPr>
        <w:t>prestare</w:t>
      </w:r>
      <w:r w:rsidRPr="00A76A62">
        <w:rPr>
          <w:rFonts w:asciiTheme="majorHAnsi" w:hAnsiTheme="majorHAnsi" w:cstheme="majorHAnsi"/>
          <w:sz w:val="22"/>
          <w:szCs w:val="22"/>
          <w:lang w:val="ro-RO"/>
        </w:rPr>
        <w:t xml:space="preserve"> precizate și va fi trimisă la:</w:t>
      </w:r>
    </w:p>
    <w:p w14:paraId="0A280DA4" w14:textId="3216FA1A" w:rsidR="002C112F" w:rsidRPr="00C236B0" w:rsidRDefault="002C112F" w:rsidP="00296183">
      <w:pPr>
        <w:spacing w:line="276" w:lineRule="auto"/>
        <w:ind w:left="1260" w:hanging="540"/>
        <w:rPr>
          <w:rFonts w:asciiTheme="majorHAnsi" w:hAnsiTheme="majorHAnsi" w:cstheme="majorHAnsi"/>
          <w:sz w:val="22"/>
          <w:szCs w:val="22"/>
          <w:lang w:val="ro-RO"/>
        </w:rPr>
      </w:pPr>
      <w:r w:rsidRPr="00C236B0">
        <w:rPr>
          <w:rFonts w:asciiTheme="majorHAnsi" w:hAnsiTheme="majorHAnsi" w:cstheme="majorHAnsi"/>
          <w:sz w:val="22"/>
          <w:szCs w:val="22"/>
          <w:lang w:val="ro-RO"/>
        </w:rPr>
        <w:t>Adresa:</w:t>
      </w:r>
      <w:r w:rsidR="008C6423" w:rsidRPr="00C236B0">
        <w:rPr>
          <w:rFonts w:asciiTheme="majorHAnsi" w:hAnsiTheme="majorHAnsi" w:cstheme="majorHAnsi"/>
          <w:sz w:val="22"/>
          <w:szCs w:val="22"/>
          <w:lang w:val="ro-RO"/>
        </w:rPr>
        <w:t xml:space="preserve"> </w:t>
      </w:r>
      <w:proofErr w:type="spellStart"/>
      <w:r w:rsidR="00253484" w:rsidRPr="00300C3A">
        <w:rPr>
          <w:rFonts w:asciiTheme="majorHAnsi" w:hAnsiTheme="majorHAnsi" w:cstheme="majorHAnsi"/>
          <w:bCs/>
          <w:sz w:val="22"/>
          <w:szCs w:val="22"/>
        </w:rPr>
        <w:t>Școala</w:t>
      </w:r>
      <w:proofErr w:type="spellEnd"/>
      <w:r w:rsidR="00253484" w:rsidRPr="00300C3A">
        <w:rPr>
          <w:rFonts w:asciiTheme="majorHAnsi" w:hAnsiTheme="majorHAnsi" w:cstheme="majorHAnsi"/>
          <w:bCs/>
          <w:sz w:val="22"/>
          <w:szCs w:val="22"/>
        </w:rPr>
        <w:t xml:space="preserve"> </w:t>
      </w:r>
      <w:proofErr w:type="spellStart"/>
      <w:r w:rsidR="00253484" w:rsidRPr="00300C3A">
        <w:rPr>
          <w:rFonts w:asciiTheme="majorHAnsi" w:hAnsiTheme="majorHAnsi" w:cstheme="majorHAnsi"/>
          <w:bCs/>
          <w:sz w:val="22"/>
          <w:szCs w:val="22"/>
        </w:rPr>
        <w:t>Gimnazială</w:t>
      </w:r>
      <w:proofErr w:type="spellEnd"/>
      <w:r w:rsidR="00253484" w:rsidRPr="00300C3A">
        <w:rPr>
          <w:rFonts w:asciiTheme="majorHAnsi" w:hAnsiTheme="majorHAnsi" w:cstheme="majorHAnsi"/>
          <w:bCs/>
          <w:sz w:val="22"/>
          <w:szCs w:val="22"/>
        </w:rPr>
        <w:t xml:space="preserve"> „</w:t>
      </w:r>
      <w:proofErr w:type="spellStart"/>
      <w:r w:rsidR="00253484" w:rsidRPr="00300C3A">
        <w:rPr>
          <w:rFonts w:asciiTheme="majorHAnsi" w:hAnsiTheme="majorHAnsi" w:cstheme="majorHAnsi"/>
          <w:bCs/>
          <w:sz w:val="22"/>
          <w:szCs w:val="22"/>
        </w:rPr>
        <w:t>Constantin</w:t>
      </w:r>
      <w:proofErr w:type="spellEnd"/>
      <w:r w:rsidR="00253484" w:rsidRPr="00300C3A">
        <w:rPr>
          <w:rFonts w:asciiTheme="majorHAnsi" w:hAnsiTheme="majorHAnsi" w:cstheme="majorHAnsi"/>
          <w:bCs/>
          <w:sz w:val="22"/>
          <w:szCs w:val="22"/>
        </w:rPr>
        <w:t xml:space="preserve"> </w:t>
      </w:r>
      <w:proofErr w:type="spellStart"/>
      <w:r w:rsidR="00253484" w:rsidRPr="00300C3A">
        <w:rPr>
          <w:rFonts w:asciiTheme="majorHAnsi" w:hAnsiTheme="majorHAnsi" w:cstheme="majorHAnsi"/>
          <w:bCs/>
          <w:sz w:val="22"/>
          <w:szCs w:val="22"/>
        </w:rPr>
        <w:t>Asiminei</w:t>
      </w:r>
      <w:proofErr w:type="spellEnd"/>
      <w:r w:rsidR="00253484" w:rsidRPr="00300C3A">
        <w:rPr>
          <w:rFonts w:asciiTheme="majorHAnsi" w:hAnsiTheme="majorHAnsi" w:cstheme="majorHAnsi"/>
          <w:bCs/>
          <w:sz w:val="22"/>
          <w:szCs w:val="22"/>
        </w:rPr>
        <w:t xml:space="preserve">” </w:t>
      </w:r>
      <w:proofErr w:type="spellStart"/>
      <w:r w:rsidR="00253484" w:rsidRPr="00300C3A">
        <w:rPr>
          <w:rFonts w:asciiTheme="majorHAnsi" w:hAnsiTheme="majorHAnsi" w:cstheme="majorHAnsi"/>
          <w:bCs/>
          <w:sz w:val="22"/>
          <w:szCs w:val="22"/>
        </w:rPr>
        <w:t>Epureni</w:t>
      </w:r>
      <w:proofErr w:type="spellEnd"/>
    </w:p>
    <w:p w14:paraId="3DA013C3" w14:textId="013C4FD8" w:rsidR="002C112F" w:rsidRPr="00C236B0" w:rsidRDefault="002C112F" w:rsidP="00296183">
      <w:pPr>
        <w:spacing w:line="276" w:lineRule="auto"/>
        <w:ind w:left="1260" w:hanging="540"/>
        <w:rPr>
          <w:rFonts w:asciiTheme="majorHAnsi" w:hAnsiTheme="majorHAnsi" w:cstheme="majorHAnsi"/>
          <w:sz w:val="22"/>
          <w:szCs w:val="22"/>
          <w:lang w:val="ro-RO"/>
        </w:rPr>
      </w:pPr>
      <w:r w:rsidRPr="00C236B0">
        <w:rPr>
          <w:rFonts w:asciiTheme="majorHAnsi" w:hAnsiTheme="majorHAnsi" w:cstheme="majorHAnsi"/>
          <w:sz w:val="22"/>
          <w:szCs w:val="22"/>
          <w:lang w:val="ro-RO"/>
        </w:rPr>
        <w:t>Telefon/Fax:</w:t>
      </w:r>
      <w:r w:rsidR="008C6423" w:rsidRPr="00C236B0">
        <w:rPr>
          <w:rFonts w:asciiTheme="majorHAnsi" w:hAnsiTheme="majorHAnsi" w:cstheme="majorHAnsi"/>
          <w:sz w:val="22"/>
          <w:szCs w:val="22"/>
          <w:lang w:val="ro-RO"/>
        </w:rPr>
        <w:t xml:space="preserve"> </w:t>
      </w:r>
      <w:r w:rsidR="00C236B0" w:rsidRPr="00C236B0">
        <w:rPr>
          <w:rFonts w:asciiTheme="majorHAnsi" w:eastAsia="Arial Unicode MS" w:hAnsiTheme="majorHAnsi" w:cstheme="majorHAnsi"/>
          <w:sz w:val="22"/>
          <w:szCs w:val="22"/>
          <w:lang w:eastAsia="ro-RO"/>
        </w:rPr>
        <w:t>0235 480 217</w:t>
      </w:r>
    </w:p>
    <w:p w14:paraId="4122E8BF" w14:textId="12F5BDF3" w:rsidR="002C112F" w:rsidRPr="00C236B0" w:rsidRDefault="002C112F" w:rsidP="00296183">
      <w:pPr>
        <w:spacing w:line="276" w:lineRule="auto"/>
        <w:ind w:left="1260" w:hanging="540"/>
        <w:rPr>
          <w:rFonts w:asciiTheme="majorHAnsi" w:hAnsiTheme="majorHAnsi" w:cstheme="majorHAnsi"/>
          <w:sz w:val="22"/>
          <w:szCs w:val="22"/>
          <w:lang w:val="ro-RO"/>
        </w:rPr>
      </w:pPr>
      <w:r w:rsidRPr="00C236B0">
        <w:rPr>
          <w:rFonts w:asciiTheme="majorHAnsi" w:hAnsiTheme="majorHAnsi" w:cstheme="majorHAnsi"/>
          <w:sz w:val="22"/>
          <w:szCs w:val="22"/>
          <w:lang w:val="ro-RO"/>
        </w:rPr>
        <w:t>E-mail:</w:t>
      </w:r>
      <w:r w:rsidR="008C6423" w:rsidRPr="00C236B0">
        <w:rPr>
          <w:rFonts w:asciiTheme="majorHAnsi" w:hAnsiTheme="majorHAnsi" w:cstheme="majorHAnsi"/>
          <w:sz w:val="22"/>
          <w:szCs w:val="22"/>
          <w:lang w:val="ro-RO"/>
        </w:rPr>
        <w:t xml:space="preserve"> </w:t>
      </w:r>
      <w:r w:rsidR="00C236B0" w:rsidRPr="00C236B0">
        <w:rPr>
          <w:rFonts w:asciiTheme="majorHAnsi" w:hAnsiTheme="majorHAnsi" w:cstheme="majorHAnsi"/>
          <w:sz w:val="22"/>
          <w:szCs w:val="22"/>
          <w:lang w:val="ro-RO"/>
        </w:rPr>
        <w:t>scoalavaleagrecului@yahoo.com</w:t>
      </w:r>
    </w:p>
    <w:p w14:paraId="7347B71C" w14:textId="6481B8CE" w:rsidR="002C112F" w:rsidRPr="00A76A62" w:rsidRDefault="008C6423" w:rsidP="00296183">
      <w:pPr>
        <w:spacing w:line="276" w:lineRule="auto"/>
        <w:ind w:left="1260" w:hanging="540"/>
        <w:rPr>
          <w:rFonts w:asciiTheme="majorHAnsi" w:hAnsiTheme="majorHAnsi" w:cstheme="majorHAnsi"/>
          <w:sz w:val="22"/>
          <w:szCs w:val="22"/>
          <w:lang w:val="ro-RO"/>
        </w:rPr>
      </w:pPr>
      <w:r w:rsidRPr="00C236B0">
        <w:rPr>
          <w:rFonts w:asciiTheme="majorHAnsi" w:hAnsiTheme="majorHAnsi" w:cstheme="majorHAnsi"/>
          <w:sz w:val="22"/>
          <w:szCs w:val="22"/>
          <w:lang w:val="ro-RO"/>
        </w:rPr>
        <w:t>Persoană de contact</w:t>
      </w:r>
      <w:r w:rsidRPr="00A76A62">
        <w:rPr>
          <w:rFonts w:asciiTheme="majorHAnsi" w:hAnsiTheme="majorHAnsi" w:cstheme="majorHAnsi"/>
          <w:sz w:val="22"/>
          <w:szCs w:val="22"/>
          <w:lang w:val="ro-RO"/>
        </w:rPr>
        <w:t xml:space="preserve">: </w:t>
      </w:r>
      <w:r w:rsidR="00856016" w:rsidRPr="00A76A62">
        <w:rPr>
          <w:rFonts w:asciiTheme="majorHAnsi" w:hAnsiTheme="majorHAnsi" w:cstheme="majorHAnsi"/>
          <w:sz w:val="22"/>
          <w:szCs w:val="22"/>
          <w:lang w:val="ro-RO"/>
        </w:rPr>
        <w:t xml:space="preserve">Director prof. </w:t>
      </w:r>
      <w:r w:rsidR="00253484" w:rsidRPr="00A76A62">
        <w:rPr>
          <w:rFonts w:asciiTheme="majorHAnsi" w:hAnsiTheme="majorHAnsi" w:cstheme="majorHAnsi"/>
          <w:sz w:val="22"/>
          <w:szCs w:val="22"/>
          <w:lang w:val="ro-RO"/>
        </w:rPr>
        <w:t>Țacu Ghena</w:t>
      </w:r>
    </w:p>
    <w:p w14:paraId="08E4D6D8" w14:textId="1F5E834A" w:rsidR="002C112F" w:rsidRPr="00A76A62" w:rsidRDefault="002C112F"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Se acceptă oferte transmise în original, prin e-mail sau fax.</w:t>
      </w:r>
    </w:p>
    <w:p w14:paraId="69F7FAAF" w14:textId="22A93570" w:rsidR="008B5B17" w:rsidRPr="00A76A62" w:rsidRDefault="00D5635B"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 xml:space="preserve">Preţul total ofertat trebuie să includă orice alte costuri necesare </w:t>
      </w:r>
      <w:r w:rsidR="00315076" w:rsidRPr="00A76A62">
        <w:rPr>
          <w:rFonts w:asciiTheme="majorHAnsi" w:hAnsiTheme="majorHAnsi" w:cstheme="majorHAnsi"/>
          <w:sz w:val="22"/>
          <w:szCs w:val="22"/>
          <w:lang w:val="ro-RO"/>
        </w:rPr>
        <w:t>livrării produselor</w:t>
      </w:r>
      <w:r w:rsidRPr="00A76A62">
        <w:rPr>
          <w:rFonts w:asciiTheme="majorHAnsi" w:hAnsiTheme="majorHAnsi" w:cstheme="majorHAnsi"/>
          <w:sz w:val="22"/>
          <w:szCs w:val="22"/>
          <w:lang w:val="ro-RO"/>
        </w:rPr>
        <w:t xml:space="preserve"> la </w:t>
      </w:r>
      <w:r w:rsidR="00C95E47" w:rsidRPr="00A76A62">
        <w:rPr>
          <w:rFonts w:asciiTheme="majorHAnsi" w:hAnsiTheme="majorHAnsi" w:cstheme="majorHAnsi"/>
          <w:sz w:val="22"/>
          <w:szCs w:val="22"/>
          <w:lang w:val="ro-RO"/>
        </w:rPr>
        <w:t>locațiile de desfășurare a acestora</w:t>
      </w:r>
      <w:r w:rsidRPr="00A76A62">
        <w:rPr>
          <w:rFonts w:asciiTheme="majorHAnsi" w:hAnsiTheme="majorHAnsi" w:cstheme="majorHAnsi"/>
          <w:sz w:val="22"/>
          <w:szCs w:val="22"/>
          <w:lang w:val="ro-RO"/>
        </w:rPr>
        <w:t>. Oferta va fi exprimată în Lei, iar TVA va fi indicat separat</w:t>
      </w:r>
      <w:r w:rsidR="00911621" w:rsidRPr="00A76A62">
        <w:rPr>
          <w:rFonts w:asciiTheme="majorHAnsi" w:hAnsiTheme="majorHAnsi" w:cstheme="majorHAnsi"/>
          <w:sz w:val="22"/>
          <w:szCs w:val="22"/>
          <w:lang w:val="ro-RO"/>
        </w:rPr>
        <w:t xml:space="preserve"> (5%, 9% sau 19%, dupa cum este aplicabil)</w:t>
      </w:r>
      <w:r w:rsidRPr="00A76A62">
        <w:rPr>
          <w:rFonts w:asciiTheme="majorHAnsi" w:hAnsiTheme="majorHAnsi" w:cstheme="majorHAnsi"/>
          <w:sz w:val="22"/>
          <w:szCs w:val="22"/>
          <w:lang w:val="ro-RO"/>
        </w:rPr>
        <w:t>.</w:t>
      </w:r>
    </w:p>
    <w:p w14:paraId="2CFDCB8C" w14:textId="0451F8BE" w:rsidR="00066D44" w:rsidRPr="00A76A62" w:rsidRDefault="00D17020"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Livrarea</w:t>
      </w:r>
      <w:r w:rsidR="008B5B17" w:rsidRPr="00A76A62">
        <w:rPr>
          <w:rFonts w:asciiTheme="majorHAnsi" w:hAnsiTheme="majorHAnsi" w:cstheme="majorHAnsi"/>
          <w:sz w:val="22"/>
          <w:szCs w:val="22"/>
          <w:lang w:val="ro-RO"/>
        </w:rPr>
        <w:t xml:space="preserve"> se </w:t>
      </w:r>
      <w:r w:rsidR="00C95E47" w:rsidRPr="00A76A62">
        <w:rPr>
          <w:rFonts w:asciiTheme="majorHAnsi" w:hAnsiTheme="majorHAnsi" w:cstheme="majorHAnsi"/>
          <w:sz w:val="22"/>
          <w:szCs w:val="22"/>
          <w:lang w:val="ro-RO"/>
        </w:rPr>
        <w:t>realizează</w:t>
      </w:r>
      <w:r w:rsidR="008B5B17" w:rsidRPr="00A76A62">
        <w:rPr>
          <w:rFonts w:asciiTheme="majorHAnsi" w:hAnsiTheme="majorHAnsi" w:cstheme="majorHAnsi"/>
          <w:sz w:val="22"/>
          <w:szCs w:val="22"/>
          <w:lang w:val="ro-RO"/>
        </w:rPr>
        <w:t xml:space="preserve"> în cel mult</w:t>
      </w:r>
      <w:r w:rsidRPr="00A76A62">
        <w:rPr>
          <w:rFonts w:asciiTheme="majorHAnsi" w:hAnsiTheme="majorHAnsi" w:cstheme="majorHAnsi"/>
          <w:sz w:val="22"/>
          <w:szCs w:val="22"/>
          <w:lang w:val="ro-RO"/>
        </w:rPr>
        <w:t xml:space="preserve"> </w:t>
      </w:r>
      <w:r w:rsidR="00A4443F" w:rsidRPr="00A76A62">
        <w:rPr>
          <w:rFonts w:asciiTheme="majorHAnsi" w:hAnsiTheme="majorHAnsi" w:cstheme="majorHAnsi"/>
          <w:sz w:val="22"/>
          <w:szCs w:val="22"/>
          <w:lang w:val="ro-RO"/>
        </w:rPr>
        <w:t>14</w:t>
      </w:r>
      <w:r w:rsidR="00821F4E" w:rsidRPr="00A76A62">
        <w:rPr>
          <w:rFonts w:asciiTheme="majorHAnsi" w:hAnsiTheme="majorHAnsi" w:cstheme="majorHAnsi"/>
          <w:bCs/>
          <w:i/>
          <w:iCs/>
          <w:sz w:val="22"/>
          <w:szCs w:val="22"/>
          <w:lang w:val="ro-RO"/>
        </w:rPr>
        <w:t xml:space="preserve"> </w:t>
      </w:r>
      <w:r w:rsidR="00821F4E" w:rsidRPr="00A76A62">
        <w:rPr>
          <w:rFonts w:asciiTheme="majorHAnsi" w:hAnsiTheme="majorHAnsi" w:cstheme="majorHAnsi"/>
          <w:bCs/>
          <w:sz w:val="22"/>
          <w:szCs w:val="22"/>
          <w:lang w:val="ro-RO"/>
        </w:rPr>
        <w:t xml:space="preserve">zile </w:t>
      </w:r>
      <w:r w:rsidR="008B5B17" w:rsidRPr="00A76A62">
        <w:rPr>
          <w:rFonts w:asciiTheme="majorHAnsi" w:hAnsiTheme="majorHAnsi" w:cstheme="majorHAnsi"/>
          <w:sz w:val="22"/>
          <w:szCs w:val="22"/>
          <w:lang w:val="ro-RO"/>
        </w:rPr>
        <w:t>de la semnarea Notei de Comandă.</w:t>
      </w:r>
    </w:p>
    <w:p w14:paraId="6C412B1A" w14:textId="28F0F889" w:rsidR="00066D44" w:rsidRPr="00A76A62" w:rsidRDefault="00066D44"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bCs/>
          <w:sz w:val="22"/>
          <w:szCs w:val="22"/>
          <w:lang w:val="ro-RO"/>
        </w:rPr>
        <w:t>Plata</w:t>
      </w:r>
      <w:r w:rsidRPr="00A76A62">
        <w:rPr>
          <w:rFonts w:asciiTheme="majorHAnsi" w:hAnsiTheme="majorHAnsi" w:cstheme="majorHAnsi"/>
          <w:b/>
          <w:sz w:val="22"/>
          <w:szCs w:val="22"/>
          <w:lang w:val="ro-RO"/>
        </w:rPr>
        <w:t xml:space="preserve"> </w:t>
      </w:r>
      <w:r w:rsidRPr="00A76A62">
        <w:rPr>
          <w:rFonts w:asciiTheme="majorHAnsi" w:hAnsiTheme="majorHAnsi" w:cstheme="majorHAnsi"/>
          <w:sz w:val="22"/>
          <w:szCs w:val="22"/>
          <w:lang w:val="ro-RO"/>
        </w:rPr>
        <w:t xml:space="preserve">facturii se va efectua în lei, 100% la </w:t>
      </w:r>
      <w:r w:rsidR="00D17020" w:rsidRPr="00A76A62">
        <w:rPr>
          <w:rFonts w:asciiTheme="majorHAnsi" w:hAnsiTheme="majorHAnsi" w:cstheme="majorHAnsi"/>
          <w:sz w:val="22"/>
          <w:szCs w:val="22"/>
          <w:lang w:val="ro-RO"/>
        </w:rPr>
        <w:t>livrarea efectivă a produselor</w:t>
      </w:r>
      <w:r w:rsidRPr="00A76A62">
        <w:rPr>
          <w:rFonts w:asciiTheme="majorHAnsi" w:hAnsiTheme="majorHAnsi" w:cstheme="majorHAnsi"/>
          <w:sz w:val="22"/>
          <w:szCs w:val="22"/>
          <w:lang w:val="ro-RO"/>
        </w:rPr>
        <w:t xml:space="preserve"> pe baza facturii </w:t>
      </w:r>
      <w:r w:rsidR="00C67968" w:rsidRPr="00A76A62">
        <w:rPr>
          <w:rFonts w:asciiTheme="majorHAnsi" w:hAnsiTheme="majorHAnsi" w:cstheme="majorHAnsi"/>
          <w:sz w:val="22"/>
          <w:szCs w:val="22"/>
          <w:lang w:val="ro-RO"/>
        </w:rPr>
        <w:t>Prestatorului</w:t>
      </w:r>
      <w:r w:rsidRPr="00A76A62">
        <w:rPr>
          <w:rFonts w:asciiTheme="majorHAnsi" w:hAnsiTheme="majorHAnsi" w:cstheme="majorHAnsi"/>
          <w:sz w:val="22"/>
          <w:szCs w:val="22"/>
          <w:lang w:val="ro-RO"/>
        </w:rPr>
        <w:t xml:space="preserve"> şi a procesului - verbal de recepţie</w:t>
      </w:r>
      <w:r w:rsidR="00C67968" w:rsidRPr="00A76A62">
        <w:rPr>
          <w:rFonts w:asciiTheme="majorHAnsi" w:hAnsiTheme="majorHAnsi" w:cstheme="majorHAnsi"/>
          <w:sz w:val="22"/>
          <w:szCs w:val="22"/>
          <w:lang w:val="ro-RO"/>
        </w:rPr>
        <w:t>.</w:t>
      </w:r>
    </w:p>
    <w:p w14:paraId="1EC23846" w14:textId="77777777" w:rsidR="00D5635B" w:rsidRPr="00A76A62" w:rsidRDefault="00D5635B" w:rsidP="00296183">
      <w:pPr>
        <w:spacing w:line="276" w:lineRule="auto"/>
        <w:jc w:val="both"/>
        <w:rPr>
          <w:rFonts w:asciiTheme="majorHAnsi" w:hAnsiTheme="majorHAnsi" w:cstheme="majorHAnsi"/>
          <w:sz w:val="22"/>
          <w:szCs w:val="22"/>
          <w:lang w:val="ro-RO"/>
        </w:rPr>
      </w:pPr>
    </w:p>
    <w:p w14:paraId="7E94D5FE" w14:textId="4784F90C" w:rsidR="00D5635B" w:rsidRPr="00A76A62" w:rsidRDefault="00D5635B"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14:paraId="53530C10" w14:textId="77777777" w:rsidR="004C183E" w:rsidRPr="00A76A62" w:rsidRDefault="004C183E" w:rsidP="00296183">
      <w:pPr>
        <w:spacing w:line="276" w:lineRule="auto"/>
        <w:jc w:val="both"/>
        <w:rPr>
          <w:rFonts w:asciiTheme="majorHAnsi" w:hAnsiTheme="majorHAnsi" w:cstheme="majorHAnsi"/>
          <w:sz w:val="22"/>
          <w:szCs w:val="22"/>
          <w:lang w:val="ro-RO"/>
        </w:rPr>
      </w:pPr>
    </w:p>
    <w:p w14:paraId="605EEAE4" w14:textId="40CE6F19" w:rsidR="00A56E09" w:rsidRDefault="0065282F"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 xml:space="preserve">Vă informăm asupra: (i) obligației noastre, în calitate de autoritate contractantă, de a aplica prevederile Instrucțiunii nr. 6/30.08.2022 emisă de Ministerul Investițiilor și Proiectelor Europene, referitoare la colectarea și accesul la datele privind </w:t>
      </w:r>
      <w:r w:rsidRPr="00A76A62">
        <w:rPr>
          <w:rFonts w:asciiTheme="majorHAnsi" w:hAnsiTheme="majorHAnsi" w:cstheme="majorHAnsi"/>
          <w:b/>
          <w:bCs/>
          <w:sz w:val="22"/>
          <w:szCs w:val="22"/>
          <w:lang w:val="ro-RO"/>
        </w:rPr>
        <w:t>beneficiarii reali ai destinatarilor fondurilor/contractanților din cadrul PNRR</w:t>
      </w:r>
      <w:r w:rsidRPr="00A76A62">
        <w:rPr>
          <w:rFonts w:asciiTheme="majorHAnsi" w:hAnsiTheme="majorHAnsi" w:cstheme="majorHAnsi"/>
          <w:sz w:val="22"/>
          <w:szCs w:val="22"/>
          <w:lang w:val="ro-RO"/>
        </w:rPr>
        <w:t xml:space="preserve"> și, totodată, asupra (ii) obligației dvs. de a transmite datele și informațiile cu privire la </w:t>
      </w:r>
      <w:r w:rsidRPr="00A76A62">
        <w:rPr>
          <w:rFonts w:asciiTheme="majorHAnsi" w:hAnsiTheme="majorHAnsi" w:cstheme="majorHAnsi"/>
          <w:b/>
          <w:bCs/>
          <w:sz w:val="22"/>
          <w:szCs w:val="22"/>
          <w:lang w:val="ro-RO"/>
        </w:rPr>
        <w:t>beneficiarii reali ai destinatarilor fondurilor alocate din PNRR</w:t>
      </w:r>
      <w:r w:rsidRPr="00A76A62">
        <w:rPr>
          <w:rFonts w:asciiTheme="majorHAnsi" w:hAnsiTheme="majorHAnsi" w:cstheme="majorHAnsi"/>
          <w:sz w:val="22"/>
          <w:szCs w:val="22"/>
          <w:lang w:val="ro-RO"/>
        </w:rPr>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 Această obligație va fi aplicabilă inclusiv subcontractorilor.</w:t>
      </w:r>
    </w:p>
    <w:p w14:paraId="1B8C5090" w14:textId="4BDFC0AB" w:rsidR="00D5635B" w:rsidRPr="00A76A62" w:rsidRDefault="00D5635B"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15290B88" w14:textId="77777777" w:rsidR="00D5635B" w:rsidRPr="00A76A62" w:rsidRDefault="00D5635B" w:rsidP="00296183">
      <w:pPr>
        <w:spacing w:line="276" w:lineRule="auto"/>
        <w:jc w:val="both"/>
        <w:rPr>
          <w:rFonts w:asciiTheme="majorHAnsi" w:hAnsiTheme="majorHAnsi" w:cstheme="majorHAnsi"/>
          <w:sz w:val="22"/>
          <w:szCs w:val="22"/>
          <w:lang w:val="ro-RO"/>
        </w:rPr>
      </w:pPr>
    </w:p>
    <w:p w14:paraId="36962886" w14:textId="1CF493B6" w:rsidR="00816F92" w:rsidRPr="00737098" w:rsidRDefault="00816F92" w:rsidP="00296183">
      <w:pPr>
        <w:spacing w:line="276" w:lineRule="auto"/>
        <w:jc w:val="both"/>
        <w:rPr>
          <w:rFonts w:asciiTheme="majorHAnsi" w:hAnsiTheme="majorHAnsi" w:cstheme="majorHAnsi"/>
          <w:b/>
          <w:sz w:val="22"/>
          <w:szCs w:val="22"/>
          <w:lang w:val="ro-RO"/>
        </w:rPr>
      </w:pPr>
      <w:r w:rsidRPr="00737098">
        <w:rPr>
          <w:rFonts w:asciiTheme="majorHAnsi" w:hAnsiTheme="majorHAnsi" w:cstheme="majorHAnsi"/>
          <w:b/>
          <w:sz w:val="22"/>
          <w:szCs w:val="22"/>
          <w:lang w:val="ro-RO"/>
        </w:rPr>
        <w:t xml:space="preserve">Vă rugăm să transmiteți oferta dvs. </w:t>
      </w:r>
      <w:r w:rsidR="00D5635B" w:rsidRPr="00737098">
        <w:rPr>
          <w:rFonts w:asciiTheme="majorHAnsi" w:hAnsiTheme="majorHAnsi" w:cstheme="majorHAnsi"/>
          <w:b/>
          <w:sz w:val="22"/>
          <w:szCs w:val="22"/>
          <w:lang w:val="ro-RO"/>
        </w:rPr>
        <w:t>p</w:t>
      </w:r>
      <w:r w:rsidR="00B6070C" w:rsidRPr="00737098">
        <w:rPr>
          <w:rFonts w:asciiTheme="majorHAnsi" w:hAnsiTheme="majorHAnsi" w:cstheme="majorHAnsi"/>
          <w:b/>
          <w:sz w:val="22"/>
          <w:szCs w:val="22"/>
          <w:lang w:val="ro-RO"/>
        </w:rPr>
        <w:t>rin depunere direct</w:t>
      </w:r>
      <w:r w:rsidR="00DF4833" w:rsidRPr="00737098">
        <w:rPr>
          <w:rFonts w:asciiTheme="majorHAnsi" w:hAnsiTheme="majorHAnsi" w:cstheme="majorHAnsi"/>
          <w:b/>
          <w:sz w:val="22"/>
          <w:szCs w:val="22"/>
          <w:lang w:val="ro-RO"/>
        </w:rPr>
        <w:t>ă</w:t>
      </w:r>
      <w:r w:rsidR="00B6070C" w:rsidRPr="00737098">
        <w:rPr>
          <w:rFonts w:asciiTheme="majorHAnsi" w:hAnsiTheme="majorHAnsi" w:cstheme="majorHAnsi"/>
          <w:b/>
          <w:sz w:val="22"/>
          <w:szCs w:val="22"/>
          <w:lang w:val="ro-RO"/>
        </w:rPr>
        <w:t xml:space="preserve"> la </w:t>
      </w:r>
      <w:r w:rsidR="00DF4833" w:rsidRPr="00737098">
        <w:rPr>
          <w:rFonts w:asciiTheme="majorHAnsi" w:hAnsiTheme="majorHAnsi" w:cstheme="majorHAnsi"/>
          <w:b/>
          <w:sz w:val="22"/>
          <w:szCs w:val="22"/>
          <w:lang w:val="ro-RO"/>
        </w:rPr>
        <w:t>a</w:t>
      </w:r>
      <w:r w:rsidR="00B6070C" w:rsidRPr="00737098">
        <w:rPr>
          <w:rFonts w:asciiTheme="majorHAnsi" w:hAnsiTheme="majorHAnsi" w:cstheme="majorHAnsi"/>
          <w:b/>
          <w:sz w:val="22"/>
          <w:szCs w:val="22"/>
          <w:lang w:val="ro-RO"/>
        </w:rPr>
        <w:t xml:space="preserve">dresa menționată mai sus sau </w:t>
      </w:r>
      <w:r w:rsidRPr="00737098">
        <w:rPr>
          <w:rFonts w:asciiTheme="majorHAnsi" w:hAnsiTheme="majorHAnsi" w:cstheme="majorHAnsi"/>
          <w:b/>
          <w:sz w:val="22"/>
          <w:szCs w:val="22"/>
          <w:lang w:val="ro-RO"/>
        </w:rPr>
        <w:t>prin e-</w:t>
      </w:r>
      <w:bookmarkStart w:id="0" w:name="_GoBack"/>
      <w:bookmarkEnd w:id="0"/>
      <w:r w:rsidRPr="00737098">
        <w:rPr>
          <w:rFonts w:asciiTheme="majorHAnsi" w:hAnsiTheme="majorHAnsi" w:cstheme="majorHAnsi"/>
          <w:b/>
          <w:sz w:val="22"/>
          <w:szCs w:val="22"/>
          <w:lang w:val="ro-RO"/>
        </w:rPr>
        <w:t>mail sau fax, până cel târziu la data de</w:t>
      </w:r>
      <w:r w:rsidR="00F30C7F" w:rsidRPr="00737098">
        <w:rPr>
          <w:rFonts w:asciiTheme="majorHAnsi" w:hAnsiTheme="majorHAnsi" w:cstheme="majorHAnsi"/>
          <w:b/>
          <w:sz w:val="22"/>
          <w:szCs w:val="22"/>
          <w:lang w:val="ro-RO"/>
        </w:rPr>
        <w:t xml:space="preserve"> 16.03.2023</w:t>
      </w:r>
      <w:r w:rsidR="00A56E09" w:rsidRPr="00737098">
        <w:rPr>
          <w:rFonts w:asciiTheme="majorHAnsi" w:hAnsiTheme="majorHAnsi" w:cstheme="majorHAnsi"/>
          <w:b/>
          <w:sz w:val="22"/>
          <w:szCs w:val="22"/>
          <w:lang w:val="ro-RO"/>
        </w:rPr>
        <w:t>, ora 14:00.</w:t>
      </w:r>
    </w:p>
    <w:p w14:paraId="4D692A97" w14:textId="77777777" w:rsidR="00816F92" w:rsidRPr="00737098" w:rsidRDefault="00816F92" w:rsidP="00296183">
      <w:pPr>
        <w:spacing w:line="276" w:lineRule="auto"/>
        <w:jc w:val="both"/>
        <w:rPr>
          <w:rFonts w:asciiTheme="majorHAnsi" w:hAnsiTheme="majorHAnsi" w:cstheme="majorHAnsi"/>
          <w:b/>
          <w:sz w:val="22"/>
          <w:szCs w:val="22"/>
          <w:lang w:val="ro-RO"/>
        </w:rPr>
      </w:pPr>
    </w:p>
    <w:p w14:paraId="10A1F7BF" w14:textId="08A37742" w:rsidR="00DD0389" w:rsidRPr="00A76A62" w:rsidRDefault="00DD0389"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 xml:space="preserve">Orice potențial ofertant are dreptul de a solicita clarificări legate de prezenta cerere de ofertă, până cel târziu cu </w:t>
      </w:r>
      <w:r w:rsidR="004527E2" w:rsidRPr="00A76A62">
        <w:rPr>
          <w:rFonts w:asciiTheme="majorHAnsi" w:hAnsiTheme="majorHAnsi" w:cstheme="majorHAnsi"/>
          <w:sz w:val="22"/>
          <w:szCs w:val="22"/>
          <w:lang w:val="ro-RO"/>
        </w:rPr>
        <w:t xml:space="preserve">3 </w:t>
      </w:r>
      <w:r w:rsidRPr="00A76A62">
        <w:rPr>
          <w:rFonts w:asciiTheme="majorHAnsi" w:hAnsiTheme="majorHAnsi" w:cstheme="majorHAnsi"/>
          <w:sz w:val="22"/>
          <w:szCs w:val="22"/>
          <w:lang w:val="ro-RO"/>
        </w:rPr>
        <w:t>zile înainte de data limită de depunere a ofertelor</w:t>
      </w:r>
      <w:r w:rsidR="00C20181" w:rsidRPr="00A76A62">
        <w:rPr>
          <w:rFonts w:asciiTheme="majorHAnsi" w:hAnsiTheme="majorHAnsi" w:cstheme="majorHAnsi"/>
          <w:sz w:val="22"/>
          <w:szCs w:val="22"/>
          <w:lang w:val="ro-RO"/>
        </w:rPr>
        <w:t>,</w:t>
      </w:r>
      <w:r w:rsidR="00E51078" w:rsidRPr="00A76A62">
        <w:rPr>
          <w:rFonts w:asciiTheme="majorHAnsi" w:hAnsiTheme="majorHAnsi" w:cstheme="majorHAnsi"/>
          <w:sz w:val="22"/>
          <w:szCs w:val="22"/>
          <w:lang w:val="ro-RO"/>
        </w:rPr>
        <w:t xml:space="preserve"> prin transmitere direct</w:t>
      </w:r>
      <w:r w:rsidR="00DF4833" w:rsidRPr="00A76A62">
        <w:rPr>
          <w:rFonts w:asciiTheme="majorHAnsi" w:hAnsiTheme="majorHAnsi" w:cstheme="majorHAnsi"/>
          <w:sz w:val="22"/>
          <w:szCs w:val="22"/>
          <w:lang w:val="ro-RO"/>
        </w:rPr>
        <w:t>ă</w:t>
      </w:r>
      <w:r w:rsidR="00E51078" w:rsidRPr="00A76A62">
        <w:rPr>
          <w:rFonts w:asciiTheme="majorHAnsi" w:hAnsiTheme="majorHAnsi" w:cstheme="majorHAnsi"/>
          <w:sz w:val="22"/>
          <w:szCs w:val="22"/>
          <w:lang w:val="ro-RO"/>
        </w:rPr>
        <w:t xml:space="preserve"> la </w:t>
      </w:r>
      <w:r w:rsidR="00DF4833" w:rsidRPr="00A76A62">
        <w:rPr>
          <w:rFonts w:asciiTheme="majorHAnsi" w:hAnsiTheme="majorHAnsi" w:cstheme="majorHAnsi"/>
          <w:sz w:val="22"/>
          <w:szCs w:val="22"/>
          <w:lang w:val="ro-RO"/>
        </w:rPr>
        <w:t>a</w:t>
      </w:r>
      <w:r w:rsidR="00E51078" w:rsidRPr="00A76A62">
        <w:rPr>
          <w:rFonts w:asciiTheme="majorHAnsi" w:hAnsiTheme="majorHAnsi" w:cstheme="majorHAnsi"/>
          <w:sz w:val="22"/>
          <w:szCs w:val="22"/>
          <w:lang w:val="ro-RO"/>
        </w:rPr>
        <w:t>dresa menționată mai sus sau prin e-mail sau fax a solicitărilor de clarificări.</w:t>
      </w:r>
    </w:p>
    <w:p w14:paraId="5693BD11" w14:textId="51F6CF56" w:rsidR="00816F92" w:rsidRPr="00A76A62" w:rsidRDefault="00816F92" w:rsidP="00296183">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 xml:space="preserve">Oferta dvs. trebuie să fie valabilă timp </w:t>
      </w:r>
      <w:r w:rsidR="00821F4E" w:rsidRPr="00A76A62">
        <w:rPr>
          <w:rFonts w:asciiTheme="majorHAnsi" w:hAnsiTheme="majorHAnsi" w:cstheme="majorHAnsi"/>
          <w:sz w:val="22"/>
          <w:szCs w:val="22"/>
          <w:lang w:val="ro-RO"/>
        </w:rPr>
        <w:t>de 30</w:t>
      </w:r>
      <w:r w:rsidR="00DD0389" w:rsidRPr="00A76A62">
        <w:rPr>
          <w:rFonts w:asciiTheme="majorHAnsi" w:hAnsiTheme="majorHAnsi" w:cstheme="majorHAnsi"/>
          <w:bCs/>
          <w:i/>
          <w:iCs/>
          <w:sz w:val="22"/>
          <w:szCs w:val="22"/>
          <w:lang w:val="ro-RO"/>
        </w:rPr>
        <w:t xml:space="preserve"> </w:t>
      </w:r>
      <w:r w:rsidRPr="00A76A62">
        <w:rPr>
          <w:rFonts w:asciiTheme="majorHAnsi" w:hAnsiTheme="majorHAnsi" w:cstheme="majorHAnsi"/>
          <w:sz w:val="22"/>
          <w:szCs w:val="22"/>
          <w:lang w:val="ro-RO"/>
        </w:rPr>
        <w:t>zile de la data limită pentru transmiterea ofertei.</w:t>
      </w:r>
    </w:p>
    <w:p w14:paraId="712A2594" w14:textId="638701FE" w:rsidR="00005379" w:rsidRPr="00A76A62" w:rsidRDefault="00816F92" w:rsidP="00253484">
      <w:pPr>
        <w:spacing w:line="276" w:lineRule="auto"/>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ab/>
      </w:r>
      <w:r w:rsidRPr="00A76A62">
        <w:rPr>
          <w:rFonts w:asciiTheme="majorHAnsi" w:hAnsiTheme="majorHAnsi" w:cstheme="majorHAnsi"/>
          <w:sz w:val="22"/>
          <w:szCs w:val="22"/>
          <w:lang w:val="ro-RO"/>
        </w:rPr>
        <w:tab/>
      </w:r>
    </w:p>
    <w:p w14:paraId="2A52AF50" w14:textId="2A95DF29" w:rsidR="00680732" w:rsidRPr="00A76A62" w:rsidRDefault="00680732" w:rsidP="00296183">
      <w:pPr>
        <w:spacing w:line="276" w:lineRule="auto"/>
        <w:ind w:right="43"/>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 xml:space="preserve">Nume </w:t>
      </w:r>
      <w:r w:rsidR="00A76A62">
        <w:rPr>
          <w:rFonts w:asciiTheme="majorHAnsi" w:hAnsiTheme="majorHAnsi" w:cstheme="majorHAnsi"/>
          <w:sz w:val="22"/>
          <w:szCs w:val="22"/>
          <w:lang w:val="ro-RO"/>
        </w:rPr>
        <w:t>Țacu G</w:t>
      </w:r>
      <w:r w:rsidR="00253484" w:rsidRPr="00A76A62">
        <w:rPr>
          <w:rFonts w:asciiTheme="majorHAnsi" w:hAnsiTheme="majorHAnsi" w:cstheme="majorHAnsi"/>
          <w:sz w:val="22"/>
          <w:szCs w:val="22"/>
          <w:lang w:val="ro-RO"/>
        </w:rPr>
        <w:t>hena</w:t>
      </w:r>
    </w:p>
    <w:p w14:paraId="411C681A" w14:textId="77777777" w:rsidR="00680732" w:rsidRPr="00A76A62" w:rsidRDefault="00680732" w:rsidP="00296183">
      <w:pPr>
        <w:spacing w:line="276" w:lineRule="auto"/>
        <w:ind w:right="43"/>
        <w:jc w:val="both"/>
        <w:rPr>
          <w:rFonts w:asciiTheme="majorHAnsi" w:hAnsiTheme="majorHAnsi" w:cstheme="majorHAnsi"/>
          <w:sz w:val="22"/>
          <w:szCs w:val="22"/>
          <w:lang w:val="ro-RO"/>
        </w:rPr>
      </w:pPr>
      <w:r w:rsidRPr="00A76A62">
        <w:rPr>
          <w:rFonts w:asciiTheme="majorHAnsi" w:hAnsiTheme="majorHAnsi" w:cstheme="majorHAnsi"/>
          <w:sz w:val="22"/>
          <w:szCs w:val="22"/>
          <w:lang w:val="ro-RO"/>
        </w:rPr>
        <w:t>Funcție Director</w:t>
      </w:r>
    </w:p>
    <w:p w14:paraId="79D297B1" w14:textId="77777777" w:rsidR="00680732" w:rsidRPr="00A76A62" w:rsidRDefault="00680732" w:rsidP="00296183">
      <w:pPr>
        <w:spacing w:line="276" w:lineRule="auto"/>
        <w:ind w:right="43"/>
        <w:jc w:val="both"/>
        <w:rPr>
          <w:rFonts w:asciiTheme="majorHAnsi" w:hAnsiTheme="majorHAnsi" w:cstheme="majorHAnsi"/>
          <w:b/>
          <w:sz w:val="22"/>
          <w:szCs w:val="22"/>
          <w:lang w:val="ro-RO"/>
        </w:rPr>
      </w:pPr>
      <w:r w:rsidRPr="00A76A62">
        <w:rPr>
          <w:rFonts w:asciiTheme="majorHAnsi" w:hAnsiTheme="majorHAnsi" w:cstheme="majorHAnsi"/>
          <w:sz w:val="22"/>
          <w:szCs w:val="22"/>
          <w:lang w:val="ro-RO"/>
        </w:rPr>
        <w:t>Semnătură</w:t>
      </w:r>
    </w:p>
    <w:sectPr w:rsidR="00680732" w:rsidRPr="00A76A62" w:rsidSect="00767182">
      <w:headerReference w:type="even" r:id="rId9"/>
      <w:headerReference w:type="default" r:id="rId10"/>
      <w:footerReference w:type="even" r:id="rId11"/>
      <w:headerReference w:type="first" r:id="rId12"/>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D278" w14:textId="77777777" w:rsidR="00900794" w:rsidRDefault="00900794">
      <w:r>
        <w:separator/>
      </w:r>
    </w:p>
  </w:endnote>
  <w:endnote w:type="continuationSeparator" w:id="0">
    <w:p w14:paraId="6E79B816" w14:textId="77777777" w:rsidR="00900794" w:rsidRDefault="0090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54A93" w14:textId="77777777" w:rsidR="00DC3BE2" w:rsidRDefault="00DC3BE2"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AD1A0" w14:textId="77777777" w:rsidR="00DC3BE2" w:rsidRDefault="00DC3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75C02" w14:textId="77777777" w:rsidR="00900794" w:rsidRDefault="00900794">
      <w:r>
        <w:separator/>
      </w:r>
    </w:p>
  </w:footnote>
  <w:footnote w:type="continuationSeparator" w:id="0">
    <w:p w14:paraId="1059BCD2" w14:textId="77777777" w:rsidR="00900794" w:rsidRDefault="00900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0728" w14:textId="20147F77" w:rsidR="00DC3BE2" w:rsidRDefault="00DC3BE2">
    <w:pPr>
      <w:pStyle w:val="Header"/>
    </w:pPr>
    <w:r>
      <w:rPr>
        <w:noProof/>
      </w:rPr>
      <w:drawing>
        <wp:anchor distT="0" distB="0" distL="114300" distR="114300" simplePos="0" relativeHeight="251655168" behindDoc="1" locked="0" layoutInCell="1" allowOverlap="1" wp14:anchorId="37530BEC" wp14:editId="4D71175D">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900794">
      <w:rPr>
        <w:noProof/>
      </w:rPr>
      <w:pict w14:anchorId="07FD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414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F1A2C" w14:textId="5153D1F4" w:rsidR="00DC3BE2" w:rsidRDefault="00DC3BE2">
    <w:pPr>
      <w:pStyle w:val="Header"/>
    </w:pPr>
  </w:p>
  <w:p w14:paraId="0F396CE0" w14:textId="15A59DD6" w:rsidR="00DC3BE2" w:rsidRPr="00282F53" w:rsidRDefault="00DC3BE2" w:rsidP="0003271B">
    <w:pPr>
      <w:pStyle w:val="Header"/>
      <w:spacing w:line="276" w:lineRule="auto"/>
      <w:ind w:hanging="709"/>
      <w:rPr>
        <w:b/>
        <w:i/>
        <w:noProof/>
        <w:lang w:val="ro-RO" w:eastAsia="ro-RO"/>
      </w:rPr>
    </w:pPr>
    <w:r>
      <w:rPr>
        <w:noProof/>
      </w:rPr>
      <w:drawing>
        <wp:anchor distT="0" distB="0" distL="114300" distR="114300" simplePos="0" relativeHeight="251664384" behindDoc="1" locked="0" layoutInCell="1" allowOverlap="1" wp14:anchorId="0DA4C9BA" wp14:editId="30FCF1C7">
          <wp:simplePos x="0" y="0"/>
          <wp:positionH relativeFrom="margin">
            <wp:align>left</wp:align>
          </wp:positionH>
          <wp:positionV relativeFrom="paragraph">
            <wp:posOffset>-439420</wp:posOffset>
          </wp:positionV>
          <wp:extent cx="6394450" cy="708660"/>
          <wp:effectExtent l="0" t="0" r="635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09B6" w14:textId="7C61DED6" w:rsidR="00DC3BE2" w:rsidRDefault="00DC3BE2">
    <w:pPr>
      <w:pStyle w:val="Header"/>
    </w:pPr>
    <w:r>
      <w:rPr>
        <w:noProof/>
      </w:rPr>
      <w:drawing>
        <wp:anchor distT="0" distB="0" distL="114300" distR="114300" simplePos="0" relativeHeight="251654144" behindDoc="1" locked="0" layoutInCell="1" allowOverlap="1" wp14:anchorId="43400672" wp14:editId="389F6AEE">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900794">
      <w:rPr>
        <w:noProof/>
      </w:rPr>
      <w:pict w14:anchorId="0A4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5168;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23680"/>
    <w:multiLevelType w:val="hybridMultilevel"/>
    <w:tmpl w:val="FFDC3C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14861"/>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63A55"/>
    <w:multiLevelType w:val="multilevel"/>
    <w:tmpl w:val="1268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D277B"/>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16B5E"/>
    <w:multiLevelType w:val="hybridMultilevel"/>
    <w:tmpl w:val="A4AA84B8"/>
    <w:lvl w:ilvl="0" w:tplc="3BD01EF2">
      <w:start w:val="5"/>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E011819"/>
    <w:multiLevelType w:val="multilevel"/>
    <w:tmpl w:val="4E4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8D34EC1"/>
    <w:multiLevelType w:val="multilevel"/>
    <w:tmpl w:val="0A3E6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9B1285B"/>
    <w:multiLevelType w:val="multilevel"/>
    <w:tmpl w:val="A4CA80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B4542"/>
    <w:multiLevelType w:val="multilevel"/>
    <w:tmpl w:val="65969B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9"/>
  </w:num>
  <w:num w:numId="3">
    <w:abstractNumId w:val="2"/>
  </w:num>
  <w:num w:numId="4">
    <w:abstractNumId w:val="12"/>
  </w:num>
  <w:num w:numId="5">
    <w:abstractNumId w:val="8"/>
  </w:num>
  <w:num w:numId="6">
    <w:abstractNumId w:val="4"/>
  </w:num>
  <w:num w:numId="7">
    <w:abstractNumId w:val="1"/>
  </w:num>
  <w:num w:numId="8">
    <w:abstractNumId w:val="7"/>
  </w:num>
  <w:num w:numId="9">
    <w:abstractNumId w:val="13"/>
  </w:num>
  <w:num w:numId="10">
    <w:abstractNumId w:val="10"/>
  </w:num>
  <w:num w:numId="11">
    <w:abstractNumId w:val="11"/>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5379"/>
    <w:rsid w:val="0000715A"/>
    <w:rsid w:val="00011D19"/>
    <w:rsid w:val="000155A5"/>
    <w:rsid w:val="000161D1"/>
    <w:rsid w:val="000226FF"/>
    <w:rsid w:val="00022F16"/>
    <w:rsid w:val="0002301A"/>
    <w:rsid w:val="0003271B"/>
    <w:rsid w:val="000409C7"/>
    <w:rsid w:val="0004196E"/>
    <w:rsid w:val="00047229"/>
    <w:rsid w:val="00052EE8"/>
    <w:rsid w:val="00062812"/>
    <w:rsid w:val="00066D44"/>
    <w:rsid w:val="000670D3"/>
    <w:rsid w:val="00070A1F"/>
    <w:rsid w:val="00074096"/>
    <w:rsid w:val="00074742"/>
    <w:rsid w:val="000751C3"/>
    <w:rsid w:val="00081DDB"/>
    <w:rsid w:val="00094806"/>
    <w:rsid w:val="000A19D4"/>
    <w:rsid w:val="000A6CED"/>
    <w:rsid w:val="000A7A1E"/>
    <w:rsid w:val="000C0193"/>
    <w:rsid w:val="000C4A29"/>
    <w:rsid w:val="000D4E85"/>
    <w:rsid w:val="000D7299"/>
    <w:rsid w:val="000E2352"/>
    <w:rsid w:val="000E766E"/>
    <w:rsid w:val="000F3AD0"/>
    <w:rsid w:val="000F72B6"/>
    <w:rsid w:val="001013EE"/>
    <w:rsid w:val="00113F31"/>
    <w:rsid w:val="001168A8"/>
    <w:rsid w:val="001237F1"/>
    <w:rsid w:val="00126164"/>
    <w:rsid w:val="001276DD"/>
    <w:rsid w:val="00131A04"/>
    <w:rsid w:val="00135710"/>
    <w:rsid w:val="00137494"/>
    <w:rsid w:val="001451BF"/>
    <w:rsid w:val="0015443E"/>
    <w:rsid w:val="00157131"/>
    <w:rsid w:val="001619DF"/>
    <w:rsid w:val="00180289"/>
    <w:rsid w:val="0018043E"/>
    <w:rsid w:val="00180FDE"/>
    <w:rsid w:val="00183B1D"/>
    <w:rsid w:val="0018596A"/>
    <w:rsid w:val="001A1A3F"/>
    <w:rsid w:val="001A2045"/>
    <w:rsid w:val="001A2171"/>
    <w:rsid w:val="001A2176"/>
    <w:rsid w:val="001A4385"/>
    <w:rsid w:val="001A4D8C"/>
    <w:rsid w:val="001B1FCE"/>
    <w:rsid w:val="001B40F9"/>
    <w:rsid w:val="001C19D7"/>
    <w:rsid w:val="001C425F"/>
    <w:rsid w:val="001D2F90"/>
    <w:rsid w:val="001D360A"/>
    <w:rsid w:val="001D3838"/>
    <w:rsid w:val="001E42EC"/>
    <w:rsid w:val="001E5F47"/>
    <w:rsid w:val="001F12DB"/>
    <w:rsid w:val="001F13C1"/>
    <w:rsid w:val="001F5D01"/>
    <w:rsid w:val="001F6188"/>
    <w:rsid w:val="00202150"/>
    <w:rsid w:val="00210019"/>
    <w:rsid w:val="00214E6E"/>
    <w:rsid w:val="002179EB"/>
    <w:rsid w:val="00222058"/>
    <w:rsid w:val="002233AC"/>
    <w:rsid w:val="00223D8D"/>
    <w:rsid w:val="00237972"/>
    <w:rsid w:val="0025069C"/>
    <w:rsid w:val="00250891"/>
    <w:rsid w:val="00250D71"/>
    <w:rsid w:val="00251A4C"/>
    <w:rsid w:val="00253484"/>
    <w:rsid w:val="00254616"/>
    <w:rsid w:val="002577BE"/>
    <w:rsid w:val="002626D9"/>
    <w:rsid w:val="00264913"/>
    <w:rsid w:val="00265EA5"/>
    <w:rsid w:val="00270A04"/>
    <w:rsid w:val="00272C1A"/>
    <w:rsid w:val="0027641D"/>
    <w:rsid w:val="00282F53"/>
    <w:rsid w:val="00284E43"/>
    <w:rsid w:val="00292CC8"/>
    <w:rsid w:val="00296183"/>
    <w:rsid w:val="002962FC"/>
    <w:rsid w:val="002A0925"/>
    <w:rsid w:val="002A1891"/>
    <w:rsid w:val="002A5230"/>
    <w:rsid w:val="002C112F"/>
    <w:rsid w:val="002D49F0"/>
    <w:rsid w:val="002D54E2"/>
    <w:rsid w:val="002D6BBC"/>
    <w:rsid w:val="002D705D"/>
    <w:rsid w:val="00300C3A"/>
    <w:rsid w:val="00301999"/>
    <w:rsid w:val="00302586"/>
    <w:rsid w:val="0030512B"/>
    <w:rsid w:val="00314BC2"/>
    <w:rsid w:val="00315076"/>
    <w:rsid w:val="0031778E"/>
    <w:rsid w:val="003244ED"/>
    <w:rsid w:val="0032750F"/>
    <w:rsid w:val="00331D87"/>
    <w:rsid w:val="00332A84"/>
    <w:rsid w:val="003330E1"/>
    <w:rsid w:val="00337999"/>
    <w:rsid w:val="0034147C"/>
    <w:rsid w:val="003573F2"/>
    <w:rsid w:val="00375B1C"/>
    <w:rsid w:val="00381CBB"/>
    <w:rsid w:val="00385BE7"/>
    <w:rsid w:val="00390B1B"/>
    <w:rsid w:val="00392753"/>
    <w:rsid w:val="003A1EB6"/>
    <w:rsid w:val="003A6F5B"/>
    <w:rsid w:val="003B12BE"/>
    <w:rsid w:val="003B1E81"/>
    <w:rsid w:val="003B232C"/>
    <w:rsid w:val="003B3FCE"/>
    <w:rsid w:val="003B513B"/>
    <w:rsid w:val="003B54F1"/>
    <w:rsid w:val="003C11CA"/>
    <w:rsid w:val="003D2A28"/>
    <w:rsid w:val="003D38AD"/>
    <w:rsid w:val="003D4E1B"/>
    <w:rsid w:val="003E0C77"/>
    <w:rsid w:val="003E501C"/>
    <w:rsid w:val="003E7439"/>
    <w:rsid w:val="003F47A8"/>
    <w:rsid w:val="003F4C5B"/>
    <w:rsid w:val="003F53B7"/>
    <w:rsid w:val="00400262"/>
    <w:rsid w:val="00406FE9"/>
    <w:rsid w:val="00410B75"/>
    <w:rsid w:val="0041426E"/>
    <w:rsid w:val="0042411B"/>
    <w:rsid w:val="0043270B"/>
    <w:rsid w:val="00446222"/>
    <w:rsid w:val="004527E2"/>
    <w:rsid w:val="00452CEC"/>
    <w:rsid w:val="00457C30"/>
    <w:rsid w:val="00462796"/>
    <w:rsid w:val="00471CBC"/>
    <w:rsid w:val="004754C9"/>
    <w:rsid w:val="0047602F"/>
    <w:rsid w:val="00493137"/>
    <w:rsid w:val="00494A1A"/>
    <w:rsid w:val="0049665F"/>
    <w:rsid w:val="004A2263"/>
    <w:rsid w:val="004A6488"/>
    <w:rsid w:val="004B0EDA"/>
    <w:rsid w:val="004C0051"/>
    <w:rsid w:val="004C183E"/>
    <w:rsid w:val="004C247F"/>
    <w:rsid w:val="004C72FB"/>
    <w:rsid w:val="004D0F47"/>
    <w:rsid w:val="004E0D38"/>
    <w:rsid w:val="004E1278"/>
    <w:rsid w:val="004E2AD2"/>
    <w:rsid w:val="004E3DD7"/>
    <w:rsid w:val="004E5A7C"/>
    <w:rsid w:val="004E6123"/>
    <w:rsid w:val="004E7AAA"/>
    <w:rsid w:val="004F0C9F"/>
    <w:rsid w:val="004F5750"/>
    <w:rsid w:val="004F6F49"/>
    <w:rsid w:val="00506C7F"/>
    <w:rsid w:val="00514957"/>
    <w:rsid w:val="005171EF"/>
    <w:rsid w:val="00517EBC"/>
    <w:rsid w:val="00526387"/>
    <w:rsid w:val="00531DFF"/>
    <w:rsid w:val="0053307C"/>
    <w:rsid w:val="00535442"/>
    <w:rsid w:val="00536977"/>
    <w:rsid w:val="00540285"/>
    <w:rsid w:val="00542D2F"/>
    <w:rsid w:val="00544D40"/>
    <w:rsid w:val="00546707"/>
    <w:rsid w:val="0055277D"/>
    <w:rsid w:val="0055737D"/>
    <w:rsid w:val="00562D9A"/>
    <w:rsid w:val="00566276"/>
    <w:rsid w:val="0057082C"/>
    <w:rsid w:val="00572E36"/>
    <w:rsid w:val="00572E59"/>
    <w:rsid w:val="00573BAB"/>
    <w:rsid w:val="00577844"/>
    <w:rsid w:val="005848C0"/>
    <w:rsid w:val="00590E58"/>
    <w:rsid w:val="00591F35"/>
    <w:rsid w:val="005964DC"/>
    <w:rsid w:val="0059766A"/>
    <w:rsid w:val="005A4FAB"/>
    <w:rsid w:val="005A74B8"/>
    <w:rsid w:val="005D4CA3"/>
    <w:rsid w:val="005D50AD"/>
    <w:rsid w:val="005D60B6"/>
    <w:rsid w:val="005E2502"/>
    <w:rsid w:val="005E426A"/>
    <w:rsid w:val="005E4851"/>
    <w:rsid w:val="00600B80"/>
    <w:rsid w:val="00600EA6"/>
    <w:rsid w:val="00607BD0"/>
    <w:rsid w:val="006106F4"/>
    <w:rsid w:val="0061531C"/>
    <w:rsid w:val="00617009"/>
    <w:rsid w:val="00617942"/>
    <w:rsid w:val="006510C1"/>
    <w:rsid w:val="0065282F"/>
    <w:rsid w:val="00661164"/>
    <w:rsid w:val="006706EB"/>
    <w:rsid w:val="00675D06"/>
    <w:rsid w:val="00677F70"/>
    <w:rsid w:val="00680732"/>
    <w:rsid w:val="00684F07"/>
    <w:rsid w:val="0069049D"/>
    <w:rsid w:val="006922BE"/>
    <w:rsid w:val="006A5F27"/>
    <w:rsid w:val="006A6AE4"/>
    <w:rsid w:val="006B22CF"/>
    <w:rsid w:val="006B2A75"/>
    <w:rsid w:val="006B4A43"/>
    <w:rsid w:val="006B4E87"/>
    <w:rsid w:val="006B4EBC"/>
    <w:rsid w:val="006B541A"/>
    <w:rsid w:val="006B588B"/>
    <w:rsid w:val="006C45A8"/>
    <w:rsid w:val="006D1A4D"/>
    <w:rsid w:val="006D3228"/>
    <w:rsid w:val="006E505C"/>
    <w:rsid w:val="006E695A"/>
    <w:rsid w:val="006E7977"/>
    <w:rsid w:val="006F0DB2"/>
    <w:rsid w:val="006F2E89"/>
    <w:rsid w:val="006F4554"/>
    <w:rsid w:val="006F6033"/>
    <w:rsid w:val="00702DDE"/>
    <w:rsid w:val="00704F7E"/>
    <w:rsid w:val="00711E2E"/>
    <w:rsid w:val="00714275"/>
    <w:rsid w:val="00720B36"/>
    <w:rsid w:val="00723126"/>
    <w:rsid w:val="00727ACA"/>
    <w:rsid w:val="007355E0"/>
    <w:rsid w:val="00737098"/>
    <w:rsid w:val="00741DB6"/>
    <w:rsid w:val="00742960"/>
    <w:rsid w:val="00746729"/>
    <w:rsid w:val="00746D3F"/>
    <w:rsid w:val="007471FE"/>
    <w:rsid w:val="007501C9"/>
    <w:rsid w:val="00753094"/>
    <w:rsid w:val="007620B9"/>
    <w:rsid w:val="00767182"/>
    <w:rsid w:val="00771E60"/>
    <w:rsid w:val="00773864"/>
    <w:rsid w:val="00774D97"/>
    <w:rsid w:val="00780DCC"/>
    <w:rsid w:val="00791068"/>
    <w:rsid w:val="007A3134"/>
    <w:rsid w:val="007A4C18"/>
    <w:rsid w:val="007A59AB"/>
    <w:rsid w:val="007B12FE"/>
    <w:rsid w:val="007B4FF4"/>
    <w:rsid w:val="007B6FC0"/>
    <w:rsid w:val="007C134C"/>
    <w:rsid w:val="007C285C"/>
    <w:rsid w:val="007C4A52"/>
    <w:rsid w:val="007D1417"/>
    <w:rsid w:val="007E053C"/>
    <w:rsid w:val="007E13FE"/>
    <w:rsid w:val="007E1B13"/>
    <w:rsid w:val="007E1CFB"/>
    <w:rsid w:val="007E5EBD"/>
    <w:rsid w:val="00800F07"/>
    <w:rsid w:val="00813FF7"/>
    <w:rsid w:val="008169D3"/>
    <w:rsid w:val="00816F92"/>
    <w:rsid w:val="0081711F"/>
    <w:rsid w:val="00817703"/>
    <w:rsid w:val="008213F9"/>
    <w:rsid w:val="00821F4E"/>
    <w:rsid w:val="00822BBD"/>
    <w:rsid w:val="008238F7"/>
    <w:rsid w:val="00823928"/>
    <w:rsid w:val="00826012"/>
    <w:rsid w:val="0084437A"/>
    <w:rsid w:val="00845031"/>
    <w:rsid w:val="00846824"/>
    <w:rsid w:val="00852629"/>
    <w:rsid w:val="008537EB"/>
    <w:rsid w:val="008550A8"/>
    <w:rsid w:val="00856016"/>
    <w:rsid w:val="008570EE"/>
    <w:rsid w:val="00865231"/>
    <w:rsid w:val="00872C58"/>
    <w:rsid w:val="00875871"/>
    <w:rsid w:val="00881393"/>
    <w:rsid w:val="00882FF6"/>
    <w:rsid w:val="00886A6F"/>
    <w:rsid w:val="0088736E"/>
    <w:rsid w:val="008A49C9"/>
    <w:rsid w:val="008A55B3"/>
    <w:rsid w:val="008B00E8"/>
    <w:rsid w:val="008B48D7"/>
    <w:rsid w:val="008B5B17"/>
    <w:rsid w:val="008B658D"/>
    <w:rsid w:val="008C6423"/>
    <w:rsid w:val="008E3FD0"/>
    <w:rsid w:val="008E5FC5"/>
    <w:rsid w:val="008F65CA"/>
    <w:rsid w:val="00900794"/>
    <w:rsid w:val="00902372"/>
    <w:rsid w:val="00902B12"/>
    <w:rsid w:val="00903AF9"/>
    <w:rsid w:val="00905F1D"/>
    <w:rsid w:val="00911621"/>
    <w:rsid w:val="00912A4E"/>
    <w:rsid w:val="00913A43"/>
    <w:rsid w:val="00913EEB"/>
    <w:rsid w:val="009168EF"/>
    <w:rsid w:val="009217C8"/>
    <w:rsid w:val="00922E7F"/>
    <w:rsid w:val="00944FA7"/>
    <w:rsid w:val="00946EF2"/>
    <w:rsid w:val="0095343B"/>
    <w:rsid w:val="009541A8"/>
    <w:rsid w:val="00955292"/>
    <w:rsid w:val="00960112"/>
    <w:rsid w:val="00967FE6"/>
    <w:rsid w:val="00974756"/>
    <w:rsid w:val="00974AE2"/>
    <w:rsid w:val="0098722B"/>
    <w:rsid w:val="0098738E"/>
    <w:rsid w:val="00991B71"/>
    <w:rsid w:val="00994064"/>
    <w:rsid w:val="009A4608"/>
    <w:rsid w:val="009B04CA"/>
    <w:rsid w:val="009B7D7A"/>
    <w:rsid w:val="009C359D"/>
    <w:rsid w:val="009C7BCF"/>
    <w:rsid w:val="009D2037"/>
    <w:rsid w:val="009E5C54"/>
    <w:rsid w:val="009E691C"/>
    <w:rsid w:val="009F58B5"/>
    <w:rsid w:val="009F64BB"/>
    <w:rsid w:val="009F6C35"/>
    <w:rsid w:val="009F75FA"/>
    <w:rsid w:val="00A007AF"/>
    <w:rsid w:val="00A163F6"/>
    <w:rsid w:val="00A21789"/>
    <w:rsid w:val="00A233C1"/>
    <w:rsid w:val="00A25082"/>
    <w:rsid w:val="00A264D0"/>
    <w:rsid w:val="00A303F6"/>
    <w:rsid w:val="00A37E6D"/>
    <w:rsid w:val="00A4443F"/>
    <w:rsid w:val="00A46E02"/>
    <w:rsid w:val="00A53798"/>
    <w:rsid w:val="00A55013"/>
    <w:rsid w:val="00A5511B"/>
    <w:rsid w:val="00A555DE"/>
    <w:rsid w:val="00A56D12"/>
    <w:rsid w:val="00A56E09"/>
    <w:rsid w:val="00A57A7D"/>
    <w:rsid w:val="00A604FC"/>
    <w:rsid w:val="00A630D2"/>
    <w:rsid w:val="00A63F83"/>
    <w:rsid w:val="00A64C2B"/>
    <w:rsid w:val="00A72E56"/>
    <w:rsid w:val="00A76A62"/>
    <w:rsid w:val="00A85243"/>
    <w:rsid w:val="00A9357B"/>
    <w:rsid w:val="00A94088"/>
    <w:rsid w:val="00AA16C2"/>
    <w:rsid w:val="00AA629E"/>
    <w:rsid w:val="00AC1A17"/>
    <w:rsid w:val="00AC6E24"/>
    <w:rsid w:val="00AD0523"/>
    <w:rsid w:val="00AE2172"/>
    <w:rsid w:val="00AF04F6"/>
    <w:rsid w:val="00AF4213"/>
    <w:rsid w:val="00B07AC1"/>
    <w:rsid w:val="00B1189E"/>
    <w:rsid w:val="00B1190B"/>
    <w:rsid w:val="00B1403E"/>
    <w:rsid w:val="00B17409"/>
    <w:rsid w:val="00B213FC"/>
    <w:rsid w:val="00B23299"/>
    <w:rsid w:val="00B245A8"/>
    <w:rsid w:val="00B3302F"/>
    <w:rsid w:val="00B46368"/>
    <w:rsid w:val="00B50369"/>
    <w:rsid w:val="00B51D9F"/>
    <w:rsid w:val="00B54DD7"/>
    <w:rsid w:val="00B6070C"/>
    <w:rsid w:val="00B65147"/>
    <w:rsid w:val="00B67178"/>
    <w:rsid w:val="00B73200"/>
    <w:rsid w:val="00B73847"/>
    <w:rsid w:val="00B74744"/>
    <w:rsid w:val="00B77228"/>
    <w:rsid w:val="00B8052D"/>
    <w:rsid w:val="00B93722"/>
    <w:rsid w:val="00B96F7F"/>
    <w:rsid w:val="00BA60CB"/>
    <w:rsid w:val="00BC12E4"/>
    <w:rsid w:val="00BD025B"/>
    <w:rsid w:val="00BD1025"/>
    <w:rsid w:val="00BD3D2B"/>
    <w:rsid w:val="00BD4642"/>
    <w:rsid w:val="00BE1833"/>
    <w:rsid w:val="00BE33E7"/>
    <w:rsid w:val="00BE3A91"/>
    <w:rsid w:val="00BE3C7C"/>
    <w:rsid w:val="00BE6D0B"/>
    <w:rsid w:val="00BF0320"/>
    <w:rsid w:val="00BF33C7"/>
    <w:rsid w:val="00BF4236"/>
    <w:rsid w:val="00C009FD"/>
    <w:rsid w:val="00C10498"/>
    <w:rsid w:val="00C11783"/>
    <w:rsid w:val="00C12210"/>
    <w:rsid w:val="00C13601"/>
    <w:rsid w:val="00C15019"/>
    <w:rsid w:val="00C20181"/>
    <w:rsid w:val="00C236B0"/>
    <w:rsid w:val="00C23C71"/>
    <w:rsid w:val="00C34D9C"/>
    <w:rsid w:val="00C46673"/>
    <w:rsid w:val="00C513B2"/>
    <w:rsid w:val="00C52CB7"/>
    <w:rsid w:val="00C60650"/>
    <w:rsid w:val="00C65123"/>
    <w:rsid w:val="00C67968"/>
    <w:rsid w:val="00C71AFF"/>
    <w:rsid w:val="00C73AD4"/>
    <w:rsid w:val="00C77DC2"/>
    <w:rsid w:val="00C81EDA"/>
    <w:rsid w:val="00C93040"/>
    <w:rsid w:val="00C94A5E"/>
    <w:rsid w:val="00C95E47"/>
    <w:rsid w:val="00C97997"/>
    <w:rsid w:val="00CA334F"/>
    <w:rsid w:val="00CA360D"/>
    <w:rsid w:val="00CA70D5"/>
    <w:rsid w:val="00CB030F"/>
    <w:rsid w:val="00CB3A57"/>
    <w:rsid w:val="00CB6B32"/>
    <w:rsid w:val="00CD3D08"/>
    <w:rsid w:val="00CD6E1A"/>
    <w:rsid w:val="00CE137C"/>
    <w:rsid w:val="00CE2138"/>
    <w:rsid w:val="00CE2339"/>
    <w:rsid w:val="00CF47D6"/>
    <w:rsid w:val="00CF5151"/>
    <w:rsid w:val="00D107F0"/>
    <w:rsid w:val="00D111FC"/>
    <w:rsid w:val="00D11ACB"/>
    <w:rsid w:val="00D143FD"/>
    <w:rsid w:val="00D17020"/>
    <w:rsid w:val="00D240E3"/>
    <w:rsid w:val="00D24980"/>
    <w:rsid w:val="00D3053A"/>
    <w:rsid w:val="00D307EF"/>
    <w:rsid w:val="00D3457C"/>
    <w:rsid w:val="00D376F3"/>
    <w:rsid w:val="00D5409A"/>
    <w:rsid w:val="00D5635B"/>
    <w:rsid w:val="00D73E06"/>
    <w:rsid w:val="00D74EB7"/>
    <w:rsid w:val="00D7782C"/>
    <w:rsid w:val="00D84B05"/>
    <w:rsid w:val="00D87A13"/>
    <w:rsid w:val="00D914C6"/>
    <w:rsid w:val="00D92093"/>
    <w:rsid w:val="00D92DB5"/>
    <w:rsid w:val="00DA313B"/>
    <w:rsid w:val="00DA47FC"/>
    <w:rsid w:val="00DA5397"/>
    <w:rsid w:val="00DA79B2"/>
    <w:rsid w:val="00DB4B7D"/>
    <w:rsid w:val="00DC2F0F"/>
    <w:rsid w:val="00DC3BE2"/>
    <w:rsid w:val="00DD0389"/>
    <w:rsid w:val="00DD347A"/>
    <w:rsid w:val="00DD7373"/>
    <w:rsid w:val="00DD7710"/>
    <w:rsid w:val="00DE3B4F"/>
    <w:rsid w:val="00DF10DD"/>
    <w:rsid w:val="00DF2E98"/>
    <w:rsid w:val="00DF4833"/>
    <w:rsid w:val="00DF5CD7"/>
    <w:rsid w:val="00E0295C"/>
    <w:rsid w:val="00E029F9"/>
    <w:rsid w:val="00E10618"/>
    <w:rsid w:val="00E12122"/>
    <w:rsid w:val="00E14015"/>
    <w:rsid w:val="00E159D6"/>
    <w:rsid w:val="00E3287F"/>
    <w:rsid w:val="00E40958"/>
    <w:rsid w:val="00E41F03"/>
    <w:rsid w:val="00E44FB0"/>
    <w:rsid w:val="00E45A7E"/>
    <w:rsid w:val="00E50005"/>
    <w:rsid w:val="00E50625"/>
    <w:rsid w:val="00E51078"/>
    <w:rsid w:val="00E51FAC"/>
    <w:rsid w:val="00E5204A"/>
    <w:rsid w:val="00E62F97"/>
    <w:rsid w:val="00E64F0B"/>
    <w:rsid w:val="00E73675"/>
    <w:rsid w:val="00E75B7E"/>
    <w:rsid w:val="00E7632F"/>
    <w:rsid w:val="00E85E09"/>
    <w:rsid w:val="00EB2DDE"/>
    <w:rsid w:val="00EB4348"/>
    <w:rsid w:val="00EB76F6"/>
    <w:rsid w:val="00EC50AD"/>
    <w:rsid w:val="00ED0B08"/>
    <w:rsid w:val="00ED1745"/>
    <w:rsid w:val="00ED4F89"/>
    <w:rsid w:val="00ED770E"/>
    <w:rsid w:val="00EE0D34"/>
    <w:rsid w:val="00EE543E"/>
    <w:rsid w:val="00EE7AED"/>
    <w:rsid w:val="00EF4A80"/>
    <w:rsid w:val="00F0030C"/>
    <w:rsid w:val="00F174E7"/>
    <w:rsid w:val="00F1782F"/>
    <w:rsid w:val="00F200A6"/>
    <w:rsid w:val="00F2285A"/>
    <w:rsid w:val="00F27733"/>
    <w:rsid w:val="00F30C7F"/>
    <w:rsid w:val="00F31489"/>
    <w:rsid w:val="00F33477"/>
    <w:rsid w:val="00F36D1B"/>
    <w:rsid w:val="00F415AC"/>
    <w:rsid w:val="00F422CF"/>
    <w:rsid w:val="00F47B70"/>
    <w:rsid w:val="00F57964"/>
    <w:rsid w:val="00F619E6"/>
    <w:rsid w:val="00F64EB0"/>
    <w:rsid w:val="00F73CA8"/>
    <w:rsid w:val="00F7609B"/>
    <w:rsid w:val="00F76806"/>
    <w:rsid w:val="00F8270B"/>
    <w:rsid w:val="00F835AB"/>
    <w:rsid w:val="00F97A21"/>
    <w:rsid w:val="00FA2042"/>
    <w:rsid w:val="00FA3A67"/>
    <w:rsid w:val="00FB1D68"/>
    <w:rsid w:val="00FB2645"/>
    <w:rsid w:val="00FD3A9A"/>
    <w:rsid w:val="00FE1FBE"/>
    <w:rsid w:val="00FE2233"/>
    <w:rsid w:val="00FE31ED"/>
    <w:rsid w:val="00FE3B1E"/>
    <w:rsid w:val="00FE4D4B"/>
    <w:rsid w:val="00FE5466"/>
    <w:rsid w:val="00FE56DC"/>
    <w:rsid w:val="00FF12C9"/>
    <w:rsid w:val="00FF4C4F"/>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14:docId w14:val="0ADD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1">
    <w:name w:val="heading 1"/>
    <w:basedOn w:val="Normal"/>
    <w:next w:val="Normal"/>
    <w:link w:val="Heading1Char"/>
    <w:qFormat/>
    <w:rsid w:val="004002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MeniuneNerezolvat1">
    <w:name w:val="Mențiune Nerezolvat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character" w:customStyle="1" w:styleId="fontstyle01">
    <w:name w:val="fontstyle01"/>
    <w:basedOn w:val="DefaultParagraphFont"/>
    <w:rsid w:val="00292CC8"/>
    <w:rPr>
      <w:rFonts w:ascii="Calibri-Bold" w:hAnsi="Calibri-Bold" w:hint="default"/>
      <w:b/>
      <w:bCs/>
      <w:i w:val="0"/>
      <w:iCs w:val="0"/>
      <w:color w:val="000000"/>
      <w:sz w:val="24"/>
      <w:szCs w:val="24"/>
    </w:rPr>
  </w:style>
  <w:style w:type="paragraph" w:styleId="NormalWeb">
    <w:name w:val="Normal (Web)"/>
    <w:basedOn w:val="Normal"/>
    <w:uiPriority w:val="99"/>
    <w:unhideWhenUsed/>
    <w:rsid w:val="00471CBC"/>
    <w:pPr>
      <w:spacing w:before="100" w:beforeAutospacing="1" w:after="100" w:afterAutospacing="1"/>
    </w:pPr>
    <w:rPr>
      <w:lang w:val="ro-RO" w:eastAsia="ro-RO"/>
    </w:rPr>
  </w:style>
  <w:style w:type="character" w:styleId="Strong">
    <w:name w:val="Strong"/>
    <w:basedOn w:val="DefaultParagraphFont"/>
    <w:uiPriority w:val="22"/>
    <w:qFormat/>
    <w:rsid w:val="00471CBC"/>
    <w:rPr>
      <w:b/>
      <w:bCs/>
    </w:rPr>
  </w:style>
  <w:style w:type="character" w:customStyle="1" w:styleId="shortdesc">
    <w:name w:val="shortdesc"/>
    <w:basedOn w:val="DefaultParagraphFont"/>
    <w:rsid w:val="00471CBC"/>
  </w:style>
  <w:style w:type="character" w:customStyle="1" w:styleId="rowtxt">
    <w:name w:val="rowtxt"/>
    <w:basedOn w:val="DefaultParagraphFont"/>
    <w:rsid w:val="00471CBC"/>
  </w:style>
  <w:style w:type="character" w:customStyle="1" w:styleId="Heading1Char">
    <w:name w:val="Heading 1 Char"/>
    <w:basedOn w:val="DefaultParagraphFont"/>
    <w:link w:val="Heading1"/>
    <w:rsid w:val="00400262"/>
    <w:rPr>
      <w:rFonts w:asciiTheme="majorHAnsi" w:eastAsiaTheme="majorEastAsia" w:hAnsiTheme="majorHAnsi" w:cstheme="majorBidi"/>
      <w:color w:val="365F91" w:themeColor="accent1" w:themeShade="BF"/>
      <w:sz w:val="32"/>
      <w:szCs w:val="32"/>
    </w:rPr>
  </w:style>
  <w:style w:type="paragraph" w:customStyle="1" w:styleId="Standard">
    <w:name w:val="Standard"/>
    <w:rsid w:val="00DC3BE2"/>
    <w:pPr>
      <w:suppressAutoHyphens/>
      <w:autoSpaceDN w:val="0"/>
      <w:textAlignment w:val="baseline"/>
    </w:pPr>
    <w:rPr>
      <w:kern w:val="3"/>
      <w:sz w:val="24"/>
      <w:szCs w:val="24"/>
    </w:rPr>
  </w:style>
  <w:style w:type="character" w:customStyle="1" w:styleId="Fontdeparagrafimplicit">
    <w:name w:val="Font de paragraf implicit"/>
    <w:rsid w:val="00DC3BE2"/>
  </w:style>
  <w:style w:type="character" w:styleId="Emphasis">
    <w:name w:val="Emphasis"/>
    <w:basedOn w:val="DefaultParagraphFont"/>
    <w:uiPriority w:val="20"/>
    <w:qFormat/>
    <w:rsid w:val="006807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1">
    <w:name w:val="heading 1"/>
    <w:basedOn w:val="Normal"/>
    <w:next w:val="Normal"/>
    <w:link w:val="Heading1Char"/>
    <w:qFormat/>
    <w:rsid w:val="004002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MeniuneNerezolvat1">
    <w:name w:val="Mențiune Nerezolvat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character" w:customStyle="1" w:styleId="fontstyle01">
    <w:name w:val="fontstyle01"/>
    <w:basedOn w:val="DefaultParagraphFont"/>
    <w:rsid w:val="00292CC8"/>
    <w:rPr>
      <w:rFonts w:ascii="Calibri-Bold" w:hAnsi="Calibri-Bold" w:hint="default"/>
      <w:b/>
      <w:bCs/>
      <w:i w:val="0"/>
      <w:iCs w:val="0"/>
      <w:color w:val="000000"/>
      <w:sz w:val="24"/>
      <w:szCs w:val="24"/>
    </w:rPr>
  </w:style>
  <w:style w:type="paragraph" w:styleId="NormalWeb">
    <w:name w:val="Normal (Web)"/>
    <w:basedOn w:val="Normal"/>
    <w:uiPriority w:val="99"/>
    <w:unhideWhenUsed/>
    <w:rsid w:val="00471CBC"/>
    <w:pPr>
      <w:spacing w:before="100" w:beforeAutospacing="1" w:after="100" w:afterAutospacing="1"/>
    </w:pPr>
    <w:rPr>
      <w:lang w:val="ro-RO" w:eastAsia="ro-RO"/>
    </w:rPr>
  </w:style>
  <w:style w:type="character" w:styleId="Strong">
    <w:name w:val="Strong"/>
    <w:basedOn w:val="DefaultParagraphFont"/>
    <w:uiPriority w:val="22"/>
    <w:qFormat/>
    <w:rsid w:val="00471CBC"/>
    <w:rPr>
      <w:b/>
      <w:bCs/>
    </w:rPr>
  </w:style>
  <w:style w:type="character" w:customStyle="1" w:styleId="shortdesc">
    <w:name w:val="shortdesc"/>
    <w:basedOn w:val="DefaultParagraphFont"/>
    <w:rsid w:val="00471CBC"/>
  </w:style>
  <w:style w:type="character" w:customStyle="1" w:styleId="rowtxt">
    <w:name w:val="rowtxt"/>
    <w:basedOn w:val="DefaultParagraphFont"/>
    <w:rsid w:val="00471CBC"/>
  </w:style>
  <w:style w:type="character" w:customStyle="1" w:styleId="Heading1Char">
    <w:name w:val="Heading 1 Char"/>
    <w:basedOn w:val="DefaultParagraphFont"/>
    <w:link w:val="Heading1"/>
    <w:rsid w:val="00400262"/>
    <w:rPr>
      <w:rFonts w:asciiTheme="majorHAnsi" w:eastAsiaTheme="majorEastAsia" w:hAnsiTheme="majorHAnsi" w:cstheme="majorBidi"/>
      <w:color w:val="365F91" w:themeColor="accent1" w:themeShade="BF"/>
      <w:sz w:val="32"/>
      <w:szCs w:val="32"/>
    </w:rPr>
  </w:style>
  <w:style w:type="paragraph" w:customStyle="1" w:styleId="Standard">
    <w:name w:val="Standard"/>
    <w:rsid w:val="00DC3BE2"/>
    <w:pPr>
      <w:suppressAutoHyphens/>
      <w:autoSpaceDN w:val="0"/>
      <w:textAlignment w:val="baseline"/>
    </w:pPr>
    <w:rPr>
      <w:kern w:val="3"/>
      <w:sz w:val="24"/>
      <w:szCs w:val="24"/>
    </w:rPr>
  </w:style>
  <w:style w:type="character" w:customStyle="1" w:styleId="Fontdeparagrafimplicit">
    <w:name w:val="Font de paragraf implicit"/>
    <w:rsid w:val="00DC3BE2"/>
  </w:style>
  <w:style w:type="character" w:styleId="Emphasis">
    <w:name w:val="Emphasis"/>
    <w:basedOn w:val="DefaultParagraphFont"/>
    <w:uiPriority w:val="20"/>
    <w:qFormat/>
    <w:rsid w:val="00680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550993767">
      <w:bodyDiv w:val="1"/>
      <w:marLeft w:val="0"/>
      <w:marRight w:val="0"/>
      <w:marTop w:val="0"/>
      <w:marBottom w:val="0"/>
      <w:divBdr>
        <w:top w:val="none" w:sz="0" w:space="0" w:color="auto"/>
        <w:left w:val="none" w:sz="0" w:space="0" w:color="auto"/>
        <w:bottom w:val="none" w:sz="0" w:space="0" w:color="auto"/>
        <w:right w:val="none" w:sz="0" w:space="0" w:color="auto"/>
      </w:divBdr>
    </w:div>
    <w:div w:id="869956522">
      <w:bodyDiv w:val="1"/>
      <w:marLeft w:val="0"/>
      <w:marRight w:val="0"/>
      <w:marTop w:val="0"/>
      <w:marBottom w:val="0"/>
      <w:divBdr>
        <w:top w:val="none" w:sz="0" w:space="0" w:color="auto"/>
        <w:left w:val="none" w:sz="0" w:space="0" w:color="auto"/>
        <w:bottom w:val="none" w:sz="0" w:space="0" w:color="auto"/>
        <w:right w:val="none" w:sz="0" w:space="0" w:color="auto"/>
      </w:divBdr>
    </w:div>
    <w:div w:id="986515122">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337490217">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18278944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40D4-A9BA-4F5C-A437-0FF489FE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Template>
  <TotalTime>157</TotalTime>
  <Pages>1</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HP</cp:lastModifiedBy>
  <cp:revision>36</cp:revision>
  <cp:lastPrinted>2023-03-26T10:46:00Z</cp:lastPrinted>
  <dcterms:created xsi:type="dcterms:W3CDTF">2023-03-02T13:06:00Z</dcterms:created>
  <dcterms:modified xsi:type="dcterms:W3CDTF">2023-03-26T10:48:00Z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a7a41040b2e0a7d1090a7c84fcd2eaac3c4266739a019076520426b2cc477f4f</vt:lpwstr>
  </property>
</Properties>
</file>